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5"/>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E35131" w:rsidRPr="00935CB7" w14:paraId="1C8A85F9" w14:textId="77777777" w:rsidTr="00F60096">
        <w:tc>
          <w:tcPr>
            <w:tcW w:w="4820" w:type="dxa"/>
          </w:tcPr>
          <w:p w14:paraId="1238CA46" w14:textId="7CBE0B7F" w:rsidR="00E35131" w:rsidRPr="004B3FD1" w:rsidRDefault="00E35131" w:rsidP="00AF1991">
            <w:pPr>
              <w:jc w:val="center"/>
              <w:rPr>
                <w:rFonts w:ascii="Times New Roman" w:hAnsi="Times New Roman" w:cs="Times New Roman"/>
                <w:color w:val="D9D9D9" w:themeColor="background1" w:themeShade="D9"/>
                <w:sz w:val="24"/>
                <w:szCs w:val="24"/>
                <w:lang w:val="en-US"/>
              </w:rPr>
            </w:pPr>
          </w:p>
        </w:tc>
        <w:tc>
          <w:tcPr>
            <w:tcW w:w="4820" w:type="dxa"/>
          </w:tcPr>
          <w:p w14:paraId="62597280" w14:textId="53764EE8" w:rsidR="00E35131" w:rsidRPr="00935CB7" w:rsidRDefault="00E35131" w:rsidP="00693428">
            <w:pPr>
              <w:jc w:val="right"/>
              <w:rPr>
                <w:rFonts w:ascii="Times New Roman" w:eastAsia="Times New Roman" w:hAnsi="Times New Roman" w:cs="Times New Roman"/>
                <w:sz w:val="28"/>
                <w:szCs w:val="28"/>
                <w:lang w:eastAsia="ru-RU"/>
              </w:rPr>
            </w:pPr>
          </w:p>
        </w:tc>
      </w:tr>
      <w:tr w:rsidR="007A22CF" w:rsidRPr="004B3FD1" w14:paraId="571F6165" w14:textId="77777777" w:rsidTr="00F60096">
        <w:tc>
          <w:tcPr>
            <w:tcW w:w="4820" w:type="dxa"/>
          </w:tcPr>
          <w:p w14:paraId="08591368" w14:textId="77777777" w:rsidR="00E35131" w:rsidRPr="004B3FD1" w:rsidRDefault="00E35131" w:rsidP="00693428">
            <w:pPr>
              <w:tabs>
                <w:tab w:val="right" w:pos="4784"/>
              </w:tabs>
              <w:rPr>
                <w:rFonts w:ascii="Times New Roman" w:hAnsi="Times New Roman" w:cs="Times New Roman"/>
                <w:color w:val="808080" w:themeColor="background1" w:themeShade="80"/>
                <w:sz w:val="28"/>
                <w:szCs w:val="28"/>
              </w:rPr>
            </w:pPr>
          </w:p>
        </w:tc>
        <w:tc>
          <w:tcPr>
            <w:tcW w:w="4820" w:type="dxa"/>
          </w:tcPr>
          <w:p w14:paraId="24AE8B36" w14:textId="77777777" w:rsidR="00E35131" w:rsidRPr="004B3FD1" w:rsidRDefault="00E35131" w:rsidP="00693428">
            <w:pPr>
              <w:jc w:val="right"/>
              <w:rPr>
                <w:rFonts w:ascii="Times New Roman" w:hAnsi="Times New Roman" w:cs="Times New Roman"/>
                <w:color w:val="808080" w:themeColor="background1" w:themeShade="80"/>
                <w:sz w:val="28"/>
                <w:szCs w:val="28"/>
              </w:rPr>
            </w:pPr>
          </w:p>
        </w:tc>
      </w:tr>
    </w:tbl>
    <w:p w14:paraId="69E8442B" w14:textId="73742A58" w:rsidR="00693428" w:rsidRPr="00A0553D" w:rsidRDefault="00AC2E55" w:rsidP="000E2FD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Информация о результатах экспертизы</w:t>
      </w:r>
    </w:p>
    <w:p w14:paraId="0E8C15B8" w14:textId="5982AC00" w:rsidR="00B16997" w:rsidRPr="00A0553D" w:rsidRDefault="00B16997" w:rsidP="000E2FDC">
      <w:pPr>
        <w:spacing w:after="0" w:line="240" w:lineRule="auto"/>
        <w:jc w:val="center"/>
        <w:rPr>
          <w:rFonts w:ascii="Times New Roman" w:eastAsia="Times New Roman" w:hAnsi="Times New Roman" w:cs="Times New Roman"/>
          <w:b/>
          <w:sz w:val="28"/>
          <w:szCs w:val="28"/>
          <w:lang w:eastAsia="ru-RU"/>
        </w:rPr>
      </w:pPr>
      <w:r w:rsidRPr="00A0553D">
        <w:rPr>
          <w:rFonts w:ascii="Times New Roman" w:eastAsia="Times New Roman" w:hAnsi="Times New Roman" w:cs="Times New Roman"/>
          <w:b/>
          <w:sz w:val="28"/>
          <w:szCs w:val="28"/>
          <w:lang w:eastAsia="ru-RU"/>
        </w:rPr>
        <w:t xml:space="preserve">на проект решения Совета депутатов сельского поселения Луговской «О бюджете сельского поселения Луговской на </w:t>
      </w:r>
      <w:r w:rsidR="00D36E8B" w:rsidRPr="00A0553D">
        <w:rPr>
          <w:rFonts w:ascii="Times New Roman" w:eastAsia="Times New Roman" w:hAnsi="Times New Roman" w:cs="Times New Roman"/>
          <w:b/>
          <w:sz w:val="28"/>
          <w:szCs w:val="28"/>
          <w:lang w:eastAsia="ru-RU"/>
        </w:rPr>
        <w:t>2025</w:t>
      </w:r>
      <w:r w:rsidRPr="00A0553D">
        <w:rPr>
          <w:rFonts w:ascii="Times New Roman" w:eastAsia="Times New Roman" w:hAnsi="Times New Roman" w:cs="Times New Roman"/>
          <w:b/>
          <w:sz w:val="28"/>
          <w:szCs w:val="28"/>
          <w:lang w:eastAsia="ru-RU"/>
        </w:rPr>
        <w:t xml:space="preserve"> год                                    и плановый период </w:t>
      </w:r>
      <w:r w:rsidR="00D36E8B" w:rsidRPr="00A0553D">
        <w:rPr>
          <w:rFonts w:ascii="Times New Roman" w:eastAsia="Times New Roman" w:hAnsi="Times New Roman" w:cs="Times New Roman"/>
          <w:b/>
          <w:sz w:val="28"/>
          <w:szCs w:val="28"/>
          <w:lang w:eastAsia="ru-RU"/>
        </w:rPr>
        <w:t>2026</w:t>
      </w:r>
      <w:r w:rsidRPr="00A0553D">
        <w:rPr>
          <w:rFonts w:ascii="Times New Roman" w:eastAsia="Times New Roman" w:hAnsi="Times New Roman" w:cs="Times New Roman"/>
          <w:b/>
          <w:sz w:val="28"/>
          <w:szCs w:val="28"/>
          <w:lang w:eastAsia="ru-RU"/>
        </w:rPr>
        <w:t xml:space="preserve"> и </w:t>
      </w:r>
      <w:r w:rsidR="00D36E8B" w:rsidRPr="00A0553D">
        <w:rPr>
          <w:rFonts w:ascii="Times New Roman" w:eastAsia="Times New Roman" w:hAnsi="Times New Roman" w:cs="Times New Roman"/>
          <w:b/>
          <w:sz w:val="28"/>
          <w:szCs w:val="28"/>
          <w:lang w:eastAsia="ru-RU"/>
        </w:rPr>
        <w:t>2027</w:t>
      </w:r>
      <w:r w:rsidRPr="00A0553D">
        <w:rPr>
          <w:rFonts w:ascii="Times New Roman" w:eastAsia="Times New Roman" w:hAnsi="Times New Roman" w:cs="Times New Roman"/>
          <w:b/>
          <w:sz w:val="28"/>
          <w:szCs w:val="28"/>
          <w:lang w:eastAsia="ru-RU"/>
        </w:rPr>
        <w:t xml:space="preserve"> годов»</w:t>
      </w:r>
    </w:p>
    <w:p w14:paraId="2F29DD21" w14:textId="77777777" w:rsidR="006573EB" w:rsidRPr="00A0553D" w:rsidRDefault="006573EB" w:rsidP="000E2FDC">
      <w:pPr>
        <w:spacing w:after="0" w:line="240" w:lineRule="auto"/>
        <w:jc w:val="center"/>
        <w:rPr>
          <w:rFonts w:ascii="Times New Roman" w:eastAsia="Times New Roman" w:hAnsi="Times New Roman" w:cs="Times New Roman"/>
          <w:b/>
          <w:sz w:val="28"/>
          <w:szCs w:val="28"/>
          <w:lang w:eastAsia="ru-RU"/>
        </w:rPr>
      </w:pPr>
    </w:p>
    <w:p w14:paraId="7415180C" w14:textId="77777777" w:rsidR="00B16997" w:rsidRPr="00A0553D" w:rsidRDefault="00B16997" w:rsidP="000E2FDC">
      <w:pPr>
        <w:numPr>
          <w:ilvl w:val="0"/>
          <w:numId w:val="4"/>
        </w:numPr>
        <w:spacing w:after="0" w:line="240" w:lineRule="auto"/>
        <w:jc w:val="center"/>
        <w:rPr>
          <w:rFonts w:ascii="Times New Roman" w:eastAsia="Times New Roman" w:hAnsi="Times New Roman" w:cs="Times New Roman"/>
          <w:b/>
          <w:sz w:val="28"/>
          <w:szCs w:val="28"/>
          <w:lang w:eastAsia="ru-RU"/>
        </w:rPr>
      </w:pPr>
      <w:r w:rsidRPr="00A0553D">
        <w:rPr>
          <w:rFonts w:ascii="Times New Roman" w:eastAsia="Times New Roman" w:hAnsi="Times New Roman" w:cs="Times New Roman"/>
          <w:b/>
          <w:sz w:val="28"/>
          <w:szCs w:val="28"/>
          <w:lang w:eastAsia="ru-RU"/>
        </w:rPr>
        <w:t>Общие положения</w:t>
      </w:r>
    </w:p>
    <w:p w14:paraId="68487520" w14:textId="77777777" w:rsidR="00B16997" w:rsidRPr="00A0553D" w:rsidRDefault="00B16997" w:rsidP="000E2FDC">
      <w:pPr>
        <w:spacing w:after="0" w:line="240" w:lineRule="auto"/>
        <w:ind w:left="720"/>
        <w:jc w:val="both"/>
        <w:rPr>
          <w:rFonts w:ascii="Times New Roman" w:eastAsia="Times New Roman" w:hAnsi="Times New Roman" w:cs="Times New Roman"/>
          <w:sz w:val="28"/>
          <w:szCs w:val="28"/>
          <w:lang w:eastAsia="ru-RU"/>
        </w:rPr>
      </w:pPr>
    </w:p>
    <w:p w14:paraId="3EC234B3" w14:textId="6FD03AAA" w:rsidR="00B16997" w:rsidRPr="00A0553D"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A0553D">
        <w:rPr>
          <w:rFonts w:ascii="Times New Roman" w:eastAsia="Times New Roman" w:hAnsi="Times New Roman" w:cs="Times New Roman"/>
          <w:sz w:val="28"/>
          <w:szCs w:val="28"/>
          <w:lang w:eastAsia="ru-RU"/>
        </w:rPr>
        <w:t xml:space="preserve">Заключение контрольно-счетной палаты Ханты-Мансийского района на проект решения Совета депутатов сельского поселения Луговской                   «О бюджете сельского поселения Луговской на </w:t>
      </w:r>
      <w:r w:rsidR="00D36E8B" w:rsidRPr="00A0553D">
        <w:rPr>
          <w:rFonts w:ascii="Times New Roman" w:eastAsia="Times New Roman" w:hAnsi="Times New Roman" w:cs="Times New Roman"/>
          <w:sz w:val="28"/>
          <w:szCs w:val="28"/>
          <w:lang w:eastAsia="ru-RU"/>
        </w:rPr>
        <w:t>2025</w:t>
      </w:r>
      <w:r w:rsidRPr="00A0553D">
        <w:rPr>
          <w:rFonts w:ascii="Times New Roman" w:eastAsia="Times New Roman" w:hAnsi="Times New Roman" w:cs="Times New Roman"/>
          <w:sz w:val="28"/>
          <w:szCs w:val="28"/>
          <w:lang w:eastAsia="ru-RU"/>
        </w:rPr>
        <w:t xml:space="preserve"> год и плановый период </w:t>
      </w:r>
      <w:r w:rsidR="00D36E8B" w:rsidRPr="00A0553D">
        <w:rPr>
          <w:rFonts w:ascii="Times New Roman" w:eastAsia="Times New Roman" w:hAnsi="Times New Roman" w:cs="Times New Roman"/>
          <w:sz w:val="28"/>
          <w:szCs w:val="28"/>
          <w:lang w:eastAsia="ru-RU"/>
        </w:rPr>
        <w:t>2026</w:t>
      </w:r>
      <w:r w:rsidRPr="00A0553D">
        <w:rPr>
          <w:rFonts w:ascii="Times New Roman" w:eastAsia="Times New Roman" w:hAnsi="Times New Roman" w:cs="Times New Roman"/>
          <w:sz w:val="28"/>
          <w:szCs w:val="28"/>
          <w:lang w:eastAsia="ru-RU"/>
        </w:rPr>
        <w:t xml:space="preserve"> и </w:t>
      </w:r>
      <w:r w:rsidR="00D36E8B" w:rsidRPr="00A0553D">
        <w:rPr>
          <w:rFonts w:ascii="Times New Roman" w:eastAsia="Times New Roman" w:hAnsi="Times New Roman" w:cs="Times New Roman"/>
          <w:sz w:val="28"/>
          <w:szCs w:val="28"/>
          <w:lang w:eastAsia="ru-RU"/>
        </w:rPr>
        <w:t>2027</w:t>
      </w:r>
      <w:r w:rsidRPr="00A0553D">
        <w:rPr>
          <w:rFonts w:ascii="Times New Roman" w:eastAsia="Times New Roman" w:hAnsi="Times New Roman" w:cs="Times New Roman"/>
          <w:sz w:val="28"/>
          <w:szCs w:val="28"/>
          <w:lang w:eastAsia="ru-RU"/>
        </w:rPr>
        <w:t xml:space="preserve"> годы» (далее – Проект решения, Решение о бюджете) подготовлено в соответствии с требованиями Бюджетного кодекса РФ, </w:t>
      </w:r>
      <w:r w:rsidR="00771036" w:rsidRPr="00A0553D">
        <w:rPr>
          <w:rFonts w:ascii="Times New Roman" w:eastAsia="Times New Roman" w:hAnsi="Times New Roman" w:cs="Times New Roman"/>
          <w:sz w:val="28"/>
          <w:szCs w:val="28"/>
          <w:lang w:eastAsia="ru-RU"/>
        </w:rPr>
        <w:t xml:space="preserve">                Об Положения о бюджетном устройстве и бюджетном процессе в сельском поселении Луговской</w:t>
      </w:r>
      <w:r w:rsidRPr="00A0553D">
        <w:rPr>
          <w:rFonts w:ascii="Times New Roman" w:eastAsia="Times New Roman" w:hAnsi="Times New Roman" w:cs="Times New Roman"/>
          <w:sz w:val="28"/>
          <w:szCs w:val="28"/>
          <w:lang w:eastAsia="ru-RU"/>
        </w:rPr>
        <w:t>, утвержденного решением Совета депутатов сельского</w:t>
      </w:r>
      <w:r w:rsidR="00771036" w:rsidRPr="00A0553D">
        <w:rPr>
          <w:rFonts w:ascii="Times New Roman" w:eastAsia="Times New Roman" w:hAnsi="Times New Roman" w:cs="Times New Roman"/>
          <w:sz w:val="28"/>
          <w:szCs w:val="28"/>
          <w:lang w:eastAsia="ru-RU"/>
        </w:rPr>
        <w:t xml:space="preserve"> </w:t>
      </w:r>
      <w:r w:rsidRPr="00A0553D">
        <w:rPr>
          <w:rFonts w:ascii="Times New Roman" w:eastAsia="Times New Roman" w:hAnsi="Times New Roman" w:cs="Times New Roman"/>
          <w:sz w:val="28"/>
          <w:szCs w:val="28"/>
          <w:lang w:eastAsia="ru-RU"/>
        </w:rPr>
        <w:t>поселения</w:t>
      </w:r>
      <w:r w:rsidR="00771036" w:rsidRPr="00A0553D">
        <w:rPr>
          <w:rFonts w:ascii="Times New Roman" w:eastAsia="Times New Roman" w:hAnsi="Times New Roman" w:cs="Times New Roman"/>
          <w:sz w:val="28"/>
          <w:szCs w:val="28"/>
          <w:lang w:eastAsia="ru-RU"/>
        </w:rPr>
        <w:t xml:space="preserve"> </w:t>
      </w:r>
      <w:r w:rsidRPr="00A0553D">
        <w:rPr>
          <w:rFonts w:ascii="Times New Roman" w:eastAsia="Times New Roman" w:hAnsi="Times New Roman" w:cs="Times New Roman"/>
          <w:sz w:val="28"/>
          <w:szCs w:val="28"/>
          <w:lang w:eastAsia="ru-RU"/>
        </w:rPr>
        <w:t>Луговской</w:t>
      </w:r>
      <w:r w:rsidR="00771036" w:rsidRPr="00A0553D">
        <w:rPr>
          <w:rFonts w:ascii="Times New Roman" w:eastAsia="Times New Roman" w:hAnsi="Times New Roman" w:cs="Times New Roman"/>
          <w:sz w:val="28"/>
          <w:szCs w:val="28"/>
          <w:lang w:eastAsia="ru-RU"/>
        </w:rPr>
        <w:t xml:space="preserve"> от 26.12.2022 № 31</w:t>
      </w:r>
      <w:r w:rsidRPr="00A0553D">
        <w:rPr>
          <w:rFonts w:ascii="Times New Roman" w:eastAsia="Times New Roman" w:hAnsi="Times New Roman" w:cs="Times New Roman"/>
          <w:sz w:val="28"/>
          <w:szCs w:val="28"/>
          <w:lang w:eastAsia="ru-RU"/>
        </w:rPr>
        <w:t xml:space="preserve"> (далее – Положение </w:t>
      </w:r>
      <w:r w:rsidR="00771036" w:rsidRPr="00A0553D">
        <w:rPr>
          <w:rFonts w:ascii="Times New Roman" w:eastAsia="Times New Roman" w:hAnsi="Times New Roman" w:cs="Times New Roman"/>
          <w:sz w:val="28"/>
          <w:szCs w:val="28"/>
          <w:lang w:eastAsia="ru-RU"/>
        </w:rPr>
        <w:t xml:space="preserve">                   </w:t>
      </w:r>
      <w:r w:rsidRPr="00A0553D">
        <w:rPr>
          <w:rFonts w:ascii="Times New Roman" w:eastAsia="Times New Roman" w:hAnsi="Times New Roman" w:cs="Times New Roman"/>
          <w:sz w:val="28"/>
          <w:szCs w:val="28"/>
          <w:lang w:eastAsia="ru-RU"/>
        </w:rPr>
        <w:t xml:space="preserve">о бюджетном процессе), Положения о Контрольно-счетной палате </w:t>
      </w:r>
      <w:r w:rsidR="00771036" w:rsidRPr="00A0553D">
        <w:rPr>
          <w:rFonts w:ascii="Times New Roman" w:eastAsia="Times New Roman" w:hAnsi="Times New Roman" w:cs="Times New Roman"/>
          <w:sz w:val="28"/>
          <w:szCs w:val="28"/>
          <w:lang w:eastAsia="ru-RU"/>
        </w:rPr>
        <w:t xml:space="preserve">                  </w:t>
      </w:r>
      <w:r w:rsidRPr="00A0553D">
        <w:rPr>
          <w:rFonts w:ascii="Times New Roman" w:eastAsia="Times New Roman" w:hAnsi="Times New Roman" w:cs="Times New Roman"/>
          <w:sz w:val="28"/>
          <w:szCs w:val="28"/>
          <w:lang w:eastAsia="ru-RU"/>
        </w:rPr>
        <w:t>Ханты-Мансийского района (далее – КСП ХМР), утвержденного решением Думы Ханты-Мансийского района от 22.12.2011 № 99.</w:t>
      </w:r>
    </w:p>
    <w:p w14:paraId="3B6C9C55" w14:textId="55F0E35D" w:rsidR="00B16997" w:rsidRPr="00A0553D"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A0553D">
        <w:rPr>
          <w:rFonts w:ascii="Times New Roman" w:eastAsia="Times New Roman" w:hAnsi="Times New Roman" w:cs="Times New Roman"/>
          <w:sz w:val="28"/>
          <w:szCs w:val="28"/>
          <w:lang w:eastAsia="ru-RU"/>
        </w:rPr>
        <w:t xml:space="preserve">На рассмотрение представительного органа сельского поселения                   (Совета депутатов) Проект решения внесен </w:t>
      </w:r>
      <w:r w:rsidR="00A0553D" w:rsidRPr="00A0553D">
        <w:rPr>
          <w:rFonts w:ascii="Times New Roman" w:eastAsia="Times New Roman" w:hAnsi="Times New Roman" w:cs="Times New Roman"/>
          <w:sz w:val="28"/>
          <w:szCs w:val="28"/>
          <w:lang w:eastAsia="ru-RU"/>
        </w:rPr>
        <w:t>15.11</w:t>
      </w:r>
      <w:r w:rsidRPr="00A0553D">
        <w:rPr>
          <w:rFonts w:ascii="Times New Roman" w:eastAsia="Times New Roman" w:hAnsi="Times New Roman" w:cs="Times New Roman"/>
          <w:sz w:val="28"/>
          <w:szCs w:val="28"/>
          <w:lang w:eastAsia="ru-RU"/>
        </w:rPr>
        <w:t>.</w:t>
      </w:r>
      <w:r w:rsidR="00D36E8B" w:rsidRPr="00A0553D">
        <w:rPr>
          <w:rFonts w:ascii="Times New Roman" w:eastAsia="Times New Roman" w:hAnsi="Times New Roman" w:cs="Times New Roman"/>
          <w:sz w:val="28"/>
          <w:szCs w:val="28"/>
          <w:lang w:eastAsia="ru-RU"/>
        </w:rPr>
        <w:t>2024</w:t>
      </w:r>
      <w:r w:rsidRPr="00A0553D">
        <w:rPr>
          <w:rFonts w:ascii="Times New Roman" w:eastAsia="Times New Roman" w:hAnsi="Times New Roman" w:cs="Times New Roman"/>
          <w:sz w:val="28"/>
          <w:szCs w:val="28"/>
          <w:lang w:eastAsia="ru-RU"/>
        </w:rPr>
        <w:t>.</w:t>
      </w:r>
    </w:p>
    <w:p w14:paraId="50B63288" w14:textId="7B83304A" w:rsidR="00B16997" w:rsidRPr="00A0553D"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A0553D">
        <w:rPr>
          <w:rFonts w:ascii="Times New Roman" w:eastAsia="Times New Roman" w:hAnsi="Times New Roman" w:cs="Times New Roman"/>
          <w:sz w:val="28"/>
          <w:szCs w:val="28"/>
          <w:lang w:eastAsia="ru-RU"/>
        </w:rPr>
        <w:t xml:space="preserve">В КСП ХМР Решение о бюджете представлено председателем Совета депутатов сельского поселения Луговской </w:t>
      </w:r>
      <w:r w:rsidR="005B7D57" w:rsidRPr="00A0553D">
        <w:rPr>
          <w:rFonts w:ascii="Times New Roman" w:eastAsia="Times New Roman" w:hAnsi="Times New Roman" w:cs="Times New Roman"/>
          <w:sz w:val="28"/>
          <w:szCs w:val="28"/>
          <w:lang w:eastAsia="ru-RU"/>
        </w:rPr>
        <w:t>1</w:t>
      </w:r>
      <w:r w:rsidR="00A0553D" w:rsidRPr="00A0553D">
        <w:rPr>
          <w:rFonts w:ascii="Times New Roman" w:eastAsia="Times New Roman" w:hAnsi="Times New Roman" w:cs="Times New Roman"/>
          <w:sz w:val="28"/>
          <w:szCs w:val="28"/>
          <w:lang w:eastAsia="ru-RU"/>
        </w:rPr>
        <w:t>5</w:t>
      </w:r>
      <w:r w:rsidRPr="00A0553D">
        <w:rPr>
          <w:rFonts w:ascii="Times New Roman" w:eastAsia="Times New Roman" w:hAnsi="Times New Roman" w:cs="Times New Roman"/>
          <w:sz w:val="28"/>
          <w:szCs w:val="28"/>
          <w:lang w:eastAsia="ru-RU"/>
        </w:rPr>
        <w:t>.11.</w:t>
      </w:r>
      <w:r w:rsidR="00D36E8B" w:rsidRPr="00A0553D">
        <w:rPr>
          <w:rFonts w:ascii="Times New Roman" w:eastAsia="Times New Roman" w:hAnsi="Times New Roman" w:cs="Times New Roman"/>
          <w:sz w:val="28"/>
          <w:szCs w:val="28"/>
          <w:lang w:eastAsia="ru-RU"/>
        </w:rPr>
        <w:t>2024</w:t>
      </w:r>
      <w:r w:rsidRPr="00A0553D">
        <w:rPr>
          <w:rFonts w:ascii="Times New Roman" w:eastAsia="Times New Roman" w:hAnsi="Times New Roman" w:cs="Times New Roman"/>
          <w:sz w:val="28"/>
          <w:szCs w:val="28"/>
          <w:lang w:eastAsia="ru-RU"/>
        </w:rPr>
        <w:t>.</w:t>
      </w:r>
      <w:r w:rsidR="005B7D57" w:rsidRPr="00A0553D">
        <w:rPr>
          <w:rFonts w:ascii="Times New Roman" w:eastAsia="Times New Roman" w:hAnsi="Times New Roman" w:cs="Times New Roman"/>
          <w:sz w:val="28"/>
          <w:szCs w:val="28"/>
          <w:lang w:eastAsia="ru-RU"/>
        </w:rPr>
        <w:t xml:space="preserve"> </w:t>
      </w:r>
    </w:p>
    <w:p w14:paraId="78BD7A72" w14:textId="77777777" w:rsidR="00B16997" w:rsidRPr="00A0553D"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A0553D">
        <w:rPr>
          <w:rFonts w:ascii="Times New Roman" w:eastAsia="Times New Roman" w:hAnsi="Times New Roman" w:cs="Times New Roman"/>
          <w:sz w:val="28"/>
          <w:szCs w:val="28"/>
          <w:lang w:eastAsia="ru-RU"/>
        </w:rPr>
        <w:t>Принцип прозрачности (открытости), предусмотренный статьей                    36 Бюджетного кодекса РФ в части Проекта решения соблюден.</w:t>
      </w:r>
    </w:p>
    <w:p w14:paraId="180F6EF6" w14:textId="3BCF41BC" w:rsidR="00B16997" w:rsidRPr="00773AF1"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773AF1">
        <w:rPr>
          <w:rFonts w:ascii="Times New Roman" w:eastAsia="Times New Roman" w:hAnsi="Times New Roman" w:cs="Times New Roman"/>
          <w:sz w:val="28"/>
          <w:szCs w:val="28"/>
          <w:lang w:eastAsia="ru-RU"/>
        </w:rPr>
        <w:t xml:space="preserve">Проект решения размещен на официальном сайте                          </w:t>
      </w:r>
      <w:r w:rsidR="00771036" w:rsidRPr="00773AF1">
        <w:rPr>
          <w:rFonts w:ascii="Times New Roman" w:eastAsia="Times New Roman" w:hAnsi="Times New Roman" w:cs="Times New Roman"/>
          <w:sz w:val="28"/>
          <w:szCs w:val="28"/>
          <w:lang w:eastAsia="ru-RU"/>
        </w:rPr>
        <w:t>2</w:t>
      </w:r>
      <w:r w:rsidR="00773AF1" w:rsidRPr="00773AF1">
        <w:rPr>
          <w:rFonts w:ascii="Times New Roman" w:eastAsia="Times New Roman" w:hAnsi="Times New Roman" w:cs="Times New Roman"/>
          <w:sz w:val="28"/>
          <w:szCs w:val="28"/>
          <w:lang w:eastAsia="ru-RU"/>
        </w:rPr>
        <w:t>9</w:t>
      </w:r>
      <w:r w:rsidR="00771036" w:rsidRPr="00773AF1">
        <w:rPr>
          <w:rFonts w:ascii="Times New Roman" w:eastAsia="Times New Roman" w:hAnsi="Times New Roman" w:cs="Times New Roman"/>
          <w:sz w:val="28"/>
          <w:szCs w:val="28"/>
          <w:lang w:eastAsia="ru-RU"/>
        </w:rPr>
        <w:t>.10.</w:t>
      </w:r>
      <w:r w:rsidR="00D36E8B" w:rsidRPr="00773AF1">
        <w:rPr>
          <w:rFonts w:ascii="Times New Roman" w:eastAsia="Times New Roman" w:hAnsi="Times New Roman" w:cs="Times New Roman"/>
          <w:sz w:val="28"/>
          <w:szCs w:val="28"/>
          <w:lang w:eastAsia="ru-RU"/>
        </w:rPr>
        <w:t>2024</w:t>
      </w:r>
      <w:r w:rsidRPr="00773AF1">
        <w:rPr>
          <w:rFonts w:ascii="Times New Roman" w:eastAsia="Times New Roman" w:hAnsi="Times New Roman" w:cs="Times New Roman"/>
          <w:sz w:val="28"/>
          <w:szCs w:val="28"/>
          <w:lang w:eastAsia="ru-RU"/>
        </w:rPr>
        <w:t xml:space="preserve">, публичные слушания проведены </w:t>
      </w:r>
      <w:r w:rsidR="00F21626" w:rsidRPr="00773AF1">
        <w:rPr>
          <w:rFonts w:ascii="Times New Roman" w:eastAsia="Times New Roman" w:hAnsi="Times New Roman" w:cs="Times New Roman"/>
          <w:sz w:val="28"/>
          <w:szCs w:val="28"/>
          <w:lang w:eastAsia="ru-RU"/>
        </w:rPr>
        <w:t>1</w:t>
      </w:r>
      <w:r w:rsidR="00773AF1" w:rsidRPr="00773AF1">
        <w:rPr>
          <w:rFonts w:ascii="Times New Roman" w:eastAsia="Times New Roman" w:hAnsi="Times New Roman" w:cs="Times New Roman"/>
          <w:sz w:val="28"/>
          <w:szCs w:val="28"/>
          <w:lang w:eastAsia="ru-RU"/>
        </w:rPr>
        <w:t>4</w:t>
      </w:r>
      <w:r w:rsidRPr="00773AF1">
        <w:rPr>
          <w:rFonts w:ascii="Times New Roman" w:eastAsia="Times New Roman" w:hAnsi="Times New Roman" w:cs="Times New Roman"/>
          <w:sz w:val="28"/>
          <w:szCs w:val="28"/>
          <w:lang w:eastAsia="ru-RU"/>
        </w:rPr>
        <w:t>.11.</w:t>
      </w:r>
      <w:r w:rsidR="00D36E8B" w:rsidRPr="00773AF1">
        <w:rPr>
          <w:rFonts w:ascii="Times New Roman" w:eastAsia="Times New Roman" w:hAnsi="Times New Roman" w:cs="Times New Roman"/>
          <w:sz w:val="28"/>
          <w:szCs w:val="28"/>
          <w:lang w:eastAsia="ru-RU"/>
        </w:rPr>
        <w:t>2024</w:t>
      </w:r>
      <w:r w:rsidRPr="00773AF1">
        <w:rPr>
          <w:rFonts w:ascii="Times New Roman" w:eastAsia="Times New Roman" w:hAnsi="Times New Roman" w:cs="Times New Roman"/>
          <w:sz w:val="28"/>
          <w:szCs w:val="28"/>
          <w:lang w:eastAsia="ru-RU"/>
        </w:rPr>
        <w:t xml:space="preserve">, заключение                  по результатам публичных слушаний подготовлено </w:t>
      </w:r>
      <w:r w:rsidR="00F21626" w:rsidRPr="00773AF1">
        <w:rPr>
          <w:rFonts w:ascii="Times New Roman" w:eastAsia="Times New Roman" w:hAnsi="Times New Roman" w:cs="Times New Roman"/>
          <w:sz w:val="28"/>
          <w:szCs w:val="28"/>
          <w:lang w:eastAsia="ru-RU"/>
        </w:rPr>
        <w:t>1</w:t>
      </w:r>
      <w:r w:rsidR="00773AF1" w:rsidRPr="00773AF1">
        <w:rPr>
          <w:rFonts w:ascii="Times New Roman" w:eastAsia="Times New Roman" w:hAnsi="Times New Roman" w:cs="Times New Roman"/>
          <w:sz w:val="28"/>
          <w:szCs w:val="28"/>
          <w:lang w:eastAsia="ru-RU"/>
        </w:rPr>
        <w:t>4</w:t>
      </w:r>
      <w:r w:rsidRPr="00773AF1">
        <w:rPr>
          <w:rFonts w:ascii="Times New Roman" w:eastAsia="Times New Roman" w:hAnsi="Times New Roman" w:cs="Times New Roman"/>
          <w:sz w:val="28"/>
          <w:szCs w:val="28"/>
          <w:lang w:eastAsia="ru-RU"/>
        </w:rPr>
        <w:t>.11.</w:t>
      </w:r>
      <w:r w:rsidR="00D36E8B" w:rsidRPr="00773AF1">
        <w:rPr>
          <w:rFonts w:ascii="Times New Roman" w:eastAsia="Times New Roman" w:hAnsi="Times New Roman" w:cs="Times New Roman"/>
          <w:sz w:val="28"/>
          <w:szCs w:val="28"/>
          <w:lang w:eastAsia="ru-RU"/>
        </w:rPr>
        <w:t>2024</w:t>
      </w:r>
      <w:r w:rsidRPr="00773AF1">
        <w:rPr>
          <w:rFonts w:ascii="Times New Roman" w:eastAsia="Times New Roman" w:hAnsi="Times New Roman" w:cs="Times New Roman"/>
          <w:sz w:val="28"/>
          <w:szCs w:val="28"/>
          <w:lang w:eastAsia="ru-RU"/>
        </w:rPr>
        <w:t>.</w:t>
      </w:r>
    </w:p>
    <w:p w14:paraId="23209D79" w14:textId="77777777" w:rsidR="00B16997" w:rsidRPr="00773AF1"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773AF1">
        <w:rPr>
          <w:rFonts w:ascii="Times New Roman" w:eastAsia="Times New Roman" w:hAnsi="Times New Roman" w:cs="Times New Roman"/>
          <w:sz w:val="28"/>
          <w:szCs w:val="28"/>
          <w:lang w:eastAsia="ru-RU"/>
        </w:rPr>
        <w:t>Документы и материалы в КСП ХМР предоставлены в соответствии                   с требованиями статьи 184.2. Бюджетного кодекса РФ, статьи 3 Положения о бюджетном процессе.</w:t>
      </w:r>
    </w:p>
    <w:p w14:paraId="5824CF72" w14:textId="77777777" w:rsidR="00B16997" w:rsidRPr="00773AF1"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773AF1">
        <w:rPr>
          <w:rFonts w:ascii="Times New Roman" w:eastAsia="Times New Roman" w:hAnsi="Times New Roman" w:cs="Times New Roman"/>
          <w:sz w:val="28"/>
          <w:szCs w:val="28"/>
          <w:lang w:eastAsia="ru-RU"/>
        </w:rPr>
        <w:t>Проектом решения предусмотрены следующие приложения:</w:t>
      </w:r>
    </w:p>
    <w:p w14:paraId="17373B0F" w14:textId="79996C4D" w:rsidR="00B16997" w:rsidRPr="009869A8" w:rsidRDefault="00AB036C" w:rsidP="000E2FDC">
      <w:pPr>
        <w:spacing w:after="0" w:line="240" w:lineRule="auto"/>
        <w:ind w:firstLine="709"/>
        <w:jc w:val="both"/>
        <w:rPr>
          <w:rFonts w:ascii="Times New Roman" w:eastAsia="Times New Roman" w:hAnsi="Times New Roman" w:cs="Times New Roman"/>
          <w:sz w:val="28"/>
          <w:szCs w:val="28"/>
          <w:lang w:eastAsia="ru-RU"/>
        </w:rPr>
      </w:pPr>
      <w:r w:rsidRPr="009869A8">
        <w:rPr>
          <w:rFonts w:ascii="Times New Roman" w:eastAsia="Times New Roman" w:hAnsi="Times New Roman" w:cs="Times New Roman"/>
          <w:sz w:val="28"/>
          <w:szCs w:val="28"/>
          <w:lang w:eastAsia="ru-RU"/>
        </w:rPr>
        <w:t>1</w:t>
      </w:r>
      <w:r w:rsidR="00B16997" w:rsidRPr="009869A8">
        <w:rPr>
          <w:rFonts w:ascii="Times New Roman" w:eastAsia="Times New Roman" w:hAnsi="Times New Roman" w:cs="Times New Roman"/>
          <w:sz w:val="28"/>
          <w:szCs w:val="28"/>
          <w:lang w:eastAsia="ru-RU"/>
        </w:rPr>
        <w:t xml:space="preserve">. Распределение бюджетных ассигнований по разделам, подразделам классификации расходов бюджета сельского поселения               Луговской на </w:t>
      </w:r>
      <w:r w:rsidR="00D36E8B" w:rsidRPr="009869A8">
        <w:rPr>
          <w:rFonts w:ascii="Times New Roman" w:eastAsia="Times New Roman" w:hAnsi="Times New Roman" w:cs="Times New Roman"/>
          <w:sz w:val="28"/>
          <w:szCs w:val="28"/>
          <w:lang w:eastAsia="ru-RU"/>
        </w:rPr>
        <w:t>2025</w:t>
      </w:r>
      <w:r w:rsidR="00B16997" w:rsidRPr="009869A8">
        <w:rPr>
          <w:rFonts w:ascii="Times New Roman" w:eastAsia="Times New Roman" w:hAnsi="Times New Roman" w:cs="Times New Roman"/>
          <w:sz w:val="28"/>
          <w:szCs w:val="28"/>
          <w:lang w:eastAsia="ru-RU"/>
        </w:rPr>
        <w:t xml:space="preserve"> год,</w:t>
      </w:r>
    </w:p>
    <w:p w14:paraId="3CE15E7B" w14:textId="20CDB097" w:rsidR="00B16997" w:rsidRPr="000C6C92" w:rsidRDefault="00AB036C" w:rsidP="000E2FDC">
      <w:pPr>
        <w:spacing w:after="0" w:line="240" w:lineRule="auto"/>
        <w:ind w:firstLine="709"/>
        <w:jc w:val="both"/>
        <w:rPr>
          <w:rFonts w:ascii="Times New Roman" w:eastAsia="Times New Roman" w:hAnsi="Times New Roman" w:cs="Times New Roman"/>
          <w:sz w:val="28"/>
          <w:szCs w:val="28"/>
          <w:lang w:eastAsia="ru-RU"/>
        </w:rPr>
      </w:pPr>
      <w:r w:rsidRPr="009869A8">
        <w:rPr>
          <w:rFonts w:ascii="Times New Roman" w:eastAsia="Times New Roman" w:hAnsi="Times New Roman" w:cs="Times New Roman"/>
          <w:sz w:val="28"/>
          <w:szCs w:val="28"/>
          <w:lang w:eastAsia="ru-RU"/>
        </w:rPr>
        <w:t>2</w:t>
      </w:r>
      <w:r w:rsidR="00B16997" w:rsidRPr="009869A8">
        <w:rPr>
          <w:rFonts w:ascii="Times New Roman" w:eastAsia="Times New Roman" w:hAnsi="Times New Roman" w:cs="Times New Roman"/>
          <w:sz w:val="28"/>
          <w:szCs w:val="28"/>
          <w:lang w:eastAsia="ru-RU"/>
        </w:rPr>
        <w:t xml:space="preserve">. Распределение ассигнований по разделам, подразделам </w:t>
      </w:r>
      <w:r w:rsidR="00B16997" w:rsidRPr="000C6C92">
        <w:rPr>
          <w:rFonts w:ascii="Times New Roman" w:eastAsia="Times New Roman" w:hAnsi="Times New Roman" w:cs="Times New Roman"/>
          <w:sz w:val="28"/>
          <w:szCs w:val="28"/>
          <w:lang w:eastAsia="ru-RU"/>
        </w:rPr>
        <w:t xml:space="preserve">классификации расходов бюджета сельского поселения Луговской                           на </w:t>
      </w:r>
      <w:r w:rsidR="00D36E8B" w:rsidRPr="000C6C92">
        <w:rPr>
          <w:rFonts w:ascii="Times New Roman" w:eastAsia="Times New Roman" w:hAnsi="Times New Roman" w:cs="Times New Roman"/>
          <w:sz w:val="28"/>
          <w:szCs w:val="28"/>
          <w:lang w:eastAsia="ru-RU"/>
        </w:rPr>
        <w:t>2026</w:t>
      </w:r>
      <w:r w:rsidR="009869A8" w:rsidRPr="000C6C92">
        <w:rPr>
          <w:rFonts w:ascii="Times New Roman" w:eastAsia="Times New Roman" w:hAnsi="Times New Roman" w:cs="Times New Roman"/>
          <w:sz w:val="28"/>
          <w:szCs w:val="28"/>
          <w:lang w:eastAsia="ru-RU"/>
        </w:rPr>
        <w:t xml:space="preserve"> и </w:t>
      </w:r>
      <w:r w:rsidR="00D36E8B" w:rsidRPr="000C6C92">
        <w:rPr>
          <w:rFonts w:ascii="Times New Roman" w:eastAsia="Times New Roman" w:hAnsi="Times New Roman" w:cs="Times New Roman"/>
          <w:sz w:val="28"/>
          <w:szCs w:val="28"/>
          <w:lang w:eastAsia="ru-RU"/>
        </w:rPr>
        <w:t>2027</w:t>
      </w:r>
      <w:r w:rsidR="00B16997" w:rsidRPr="000C6C92">
        <w:rPr>
          <w:rFonts w:ascii="Times New Roman" w:eastAsia="Times New Roman" w:hAnsi="Times New Roman" w:cs="Times New Roman"/>
          <w:sz w:val="28"/>
          <w:szCs w:val="28"/>
          <w:lang w:eastAsia="ru-RU"/>
        </w:rPr>
        <w:t xml:space="preserve"> год</w:t>
      </w:r>
      <w:r w:rsidR="009869A8" w:rsidRPr="000C6C92">
        <w:rPr>
          <w:rFonts w:ascii="Times New Roman" w:eastAsia="Times New Roman" w:hAnsi="Times New Roman" w:cs="Times New Roman"/>
          <w:sz w:val="28"/>
          <w:szCs w:val="28"/>
          <w:lang w:eastAsia="ru-RU"/>
        </w:rPr>
        <w:t>ов</w:t>
      </w:r>
      <w:r w:rsidR="00B16997" w:rsidRPr="000C6C92">
        <w:rPr>
          <w:rFonts w:ascii="Times New Roman" w:eastAsia="Times New Roman" w:hAnsi="Times New Roman" w:cs="Times New Roman"/>
          <w:sz w:val="28"/>
          <w:szCs w:val="28"/>
          <w:lang w:eastAsia="ru-RU"/>
        </w:rPr>
        <w:t>,</w:t>
      </w:r>
    </w:p>
    <w:p w14:paraId="2CF258B8" w14:textId="76343315" w:rsidR="00B16997" w:rsidRPr="000C6C92" w:rsidRDefault="00C54436" w:rsidP="000E2FDC">
      <w:pPr>
        <w:spacing w:after="0" w:line="240" w:lineRule="auto"/>
        <w:ind w:firstLine="709"/>
        <w:jc w:val="both"/>
        <w:rPr>
          <w:rFonts w:ascii="Times New Roman" w:eastAsia="Times New Roman" w:hAnsi="Times New Roman" w:cs="Times New Roman"/>
          <w:sz w:val="28"/>
          <w:szCs w:val="28"/>
          <w:lang w:eastAsia="ru-RU"/>
        </w:rPr>
      </w:pPr>
      <w:r w:rsidRPr="000C6C92">
        <w:rPr>
          <w:rFonts w:ascii="Times New Roman" w:eastAsia="Times New Roman" w:hAnsi="Times New Roman" w:cs="Times New Roman"/>
          <w:sz w:val="28"/>
          <w:szCs w:val="28"/>
          <w:lang w:eastAsia="ru-RU"/>
        </w:rPr>
        <w:t>3</w:t>
      </w:r>
      <w:r w:rsidR="00B16997" w:rsidRPr="000C6C92">
        <w:rPr>
          <w:rFonts w:ascii="Times New Roman" w:eastAsia="Times New Roman" w:hAnsi="Times New Roman" w:cs="Times New Roman"/>
          <w:sz w:val="28"/>
          <w:szCs w:val="28"/>
          <w:lang w:eastAsia="ru-RU"/>
        </w:rPr>
        <w:t xml:space="preserve">. </w:t>
      </w:r>
      <w:r w:rsidR="00FA43C5" w:rsidRPr="000C6C92">
        <w:rPr>
          <w:rFonts w:ascii="Times New Roman" w:eastAsia="Times New Roman" w:hAnsi="Times New Roman" w:cs="Times New Roman"/>
          <w:sz w:val="28"/>
          <w:szCs w:val="28"/>
          <w:lang w:eastAsia="ru-RU"/>
        </w:rPr>
        <w:t>Ведомственная структура расходов бюджета сельского поселения на очередной финансовый год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2025 год</w:t>
      </w:r>
      <w:r w:rsidR="00B16997" w:rsidRPr="000C6C92">
        <w:rPr>
          <w:rFonts w:ascii="Times New Roman" w:eastAsia="Times New Roman" w:hAnsi="Times New Roman" w:cs="Times New Roman"/>
          <w:sz w:val="28"/>
          <w:szCs w:val="28"/>
          <w:lang w:eastAsia="ru-RU"/>
        </w:rPr>
        <w:t>,</w:t>
      </w:r>
    </w:p>
    <w:p w14:paraId="684261FC" w14:textId="5FD9CCAB" w:rsidR="00B16997" w:rsidRPr="000C6C92" w:rsidRDefault="00C54436" w:rsidP="000E2FDC">
      <w:pPr>
        <w:spacing w:after="0" w:line="240" w:lineRule="auto"/>
        <w:ind w:firstLine="709"/>
        <w:jc w:val="both"/>
        <w:rPr>
          <w:rFonts w:ascii="Times New Roman" w:eastAsia="Times New Roman" w:hAnsi="Times New Roman" w:cs="Times New Roman"/>
          <w:sz w:val="28"/>
          <w:szCs w:val="28"/>
          <w:lang w:eastAsia="ru-RU"/>
        </w:rPr>
      </w:pPr>
      <w:r w:rsidRPr="000C6C92">
        <w:rPr>
          <w:rFonts w:ascii="Times New Roman" w:eastAsia="Times New Roman" w:hAnsi="Times New Roman" w:cs="Times New Roman"/>
          <w:sz w:val="28"/>
          <w:szCs w:val="28"/>
          <w:lang w:eastAsia="ru-RU"/>
        </w:rPr>
        <w:lastRenderedPageBreak/>
        <w:t>4</w:t>
      </w:r>
      <w:r w:rsidR="00B16997" w:rsidRPr="000C6C92">
        <w:rPr>
          <w:rFonts w:ascii="Times New Roman" w:eastAsia="Times New Roman" w:hAnsi="Times New Roman" w:cs="Times New Roman"/>
          <w:sz w:val="28"/>
          <w:szCs w:val="28"/>
          <w:lang w:eastAsia="ru-RU"/>
        </w:rPr>
        <w:t xml:space="preserve">. </w:t>
      </w:r>
      <w:r w:rsidR="00FA43C5" w:rsidRPr="000C6C92">
        <w:rPr>
          <w:rFonts w:ascii="Times New Roman" w:eastAsia="Times New Roman" w:hAnsi="Times New Roman" w:cs="Times New Roman"/>
          <w:sz w:val="28"/>
          <w:szCs w:val="28"/>
          <w:lang w:eastAsia="ru-RU"/>
        </w:rPr>
        <w:t xml:space="preserve">Ведомственная структура расходов бюджета сельского поселения на очередной финансовый год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w:t>
      </w:r>
      <w:r w:rsidR="00B16997" w:rsidRPr="000C6C92">
        <w:rPr>
          <w:rFonts w:ascii="Times New Roman" w:eastAsia="Times New Roman" w:hAnsi="Times New Roman" w:cs="Times New Roman"/>
          <w:sz w:val="28"/>
          <w:szCs w:val="28"/>
          <w:lang w:eastAsia="ru-RU"/>
        </w:rPr>
        <w:t xml:space="preserve">на </w:t>
      </w:r>
      <w:r w:rsidR="00D36E8B" w:rsidRPr="000C6C92">
        <w:rPr>
          <w:rFonts w:ascii="Times New Roman" w:eastAsia="Times New Roman" w:hAnsi="Times New Roman" w:cs="Times New Roman"/>
          <w:sz w:val="28"/>
          <w:szCs w:val="28"/>
          <w:lang w:eastAsia="ru-RU"/>
        </w:rPr>
        <w:t>2026</w:t>
      </w:r>
      <w:r w:rsidR="00771036" w:rsidRPr="000C6C92">
        <w:rPr>
          <w:rFonts w:ascii="Times New Roman" w:eastAsia="Times New Roman" w:hAnsi="Times New Roman" w:cs="Times New Roman"/>
          <w:sz w:val="28"/>
          <w:szCs w:val="28"/>
          <w:lang w:eastAsia="ru-RU"/>
        </w:rPr>
        <w:t xml:space="preserve"> и </w:t>
      </w:r>
      <w:r w:rsidR="00D36E8B" w:rsidRPr="000C6C92">
        <w:rPr>
          <w:rFonts w:ascii="Times New Roman" w:eastAsia="Times New Roman" w:hAnsi="Times New Roman" w:cs="Times New Roman"/>
          <w:sz w:val="28"/>
          <w:szCs w:val="28"/>
          <w:lang w:eastAsia="ru-RU"/>
        </w:rPr>
        <w:t>2027</w:t>
      </w:r>
      <w:r w:rsidR="00B16997" w:rsidRPr="000C6C92">
        <w:rPr>
          <w:rFonts w:ascii="Times New Roman" w:eastAsia="Times New Roman" w:hAnsi="Times New Roman" w:cs="Times New Roman"/>
          <w:sz w:val="28"/>
          <w:szCs w:val="28"/>
          <w:lang w:eastAsia="ru-RU"/>
        </w:rPr>
        <w:t xml:space="preserve"> год</w:t>
      </w:r>
      <w:r w:rsidR="00771036" w:rsidRPr="000C6C92">
        <w:rPr>
          <w:rFonts w:ascii="Times New Roman" w:eastAsia="Times New Roman" w:hAnsi="Times New Roman" w:cs="Times New Roman"/>
          <w:sz w:val="28"/>
          <w:szCs w:val="28"/>
          <w:lang w:eastAsia="ru-RU"/>
        </w:rPr>
        <w:t>ов</w:t>
      </w:r>
      <w:r w:rsidR="00B16997" w:rsidRPr="000C6C92">
        <w:rPr>
          <w:rFonts w:ascii="Times New Roman" w:eastAsia="Times New Roman" w:hAnsi="Times New Roman" w:cs="Times New Roman"/>
          <w:sz w:val="28"/>
          <w:szCs w:val="28"/>
          <w:lang w:eastAsia="ru-RU"/>
        </w:rPr>
        <w:t>,</w:t>
      </w:r>
    </w:p>
    <w:p w14:paraId="55B5E3E7" w14:textId="556DAFCE" w:rsidR="00B16997" w:rsidRPr="00FA43C5" w:rsidRDefault="00C54436" w:rsidP="000E2FDC">
      <w:pPr>
        <w:spacing w:after="0" w:line="240" w:lineRule="auto"/>
        <w:ind w:firstLine="709"/>
        <w:jc w:val="both"/>
        <w:rPr>
          <w:rFonts w:ascii="Times New Roman" w:eastAsia="Times New Roman" w:hAnsi="Times New Roman" w:cs="Times New Roman"/>
          <w:sz w:val="28"/>
          <w:szCs w:val="28"/>
          <w:lang w:eastAsia="ru-RU"/>
        </w:rPr>
      </w:pPr>
      <w:r w:rsidRPr="000C6C92">
        <w:rPr>
          <w:rFonts w:ascii="Times New Roman" w:eastAsia="Times New Roman" w:hAnsi="Times New Roman" w:cs="Times New Roman"/>
          <w:sz w:val="28"/>
          <w:szCs w:val="28"/>
          <w:lang w:eastAsia="ru-RU"/>
        </w:rPr>
        <w:t>5</w:t>
      </w:r>
      <w:r w:rsidR="00B16997" w:rsidRPr="000C6C92">
        <w:rPr>
          <w:rFonts w:ascii="Times New Roman" w:eastAsia="Times New Roman" w:hAnsi="Times New Roman" w:cs="Times New Roman"/>
          <w:sz w:val="28"/>
          <w:szCs w:val="28"/>
          <w:lang w:eastAsia="ru-RU"/>
        </w:rPr>
        <w:t>. Распределение бюджетных ассигнований по разделам, подразделам, целевым статьям</w:t>
      </w:r>
      <w:r w:rsidR="00B16997" w:rsidRPr="00FA43C5">
        <w:rPr>
          <w:rFonts w:ascii="Times New Roman" w:eastAsia="Times New Roman" w:hAnsi="Times New Roman" w:cs="Times New Roman"/>
          <w:sz w:val="28"/>
          <w:szCs w:val="28"/>
          <w:lang w:eastAsia="ru-RU"/>
        </w:rPr>
        <w:t xml:space="preserve"> (муниципальным программам                             и непрограммным направлениям деятельности) группам (группам, подгруппам) видов расходов классификации расходов бюджета сельского поселения Луговской на </w:t>
      </w:r>
      <w:r w:rsidR="00D36E8B" w:rsidRPr="00FA43C5">
        <w:rPr>
          <w:rFonts w:ascii="Times New Roman" w:eastAsia="Times New Roman" w:hAnsi="Times New Roman" w:cs="Times New Roman"/>
          <w:sz w:val="28"/>
          <w:szCs w:val="28"/>
          <w:lang w:eastAsia="ru-RU"/>
        </w:rPr>
        <w:t>2025</w:t>
      </w:r>
      <w:r w:rsidR="00B16997" w:rsidRPr="00FA43C5">
        <w:rPr>
          <w:rFonts w:ascii="Times New Roman" w:eastAsia="Times New Roman" w:hAnsi="Times New Roman" w:cs="Times New Roman"/>
          <w:sz w:val="28"/>
          <w:szCs w:val="28"/>
          <w:lang w:eastAsia="ru-RU"/>
        </w:rPr>
        <w:t xml:space="preserve"> год,</w:t>
      </w:r>
    </w:p>
    <w:p w14:paraId="3DF4E936" w14:textId="27E955E3" w:rsidR="00B16997" w:rsidRPr="00FA43C5" w:rsidRDefault="00C54436" w:rsidP="000E2FDC">
      <w:pPr>
        <w:spacing w:after="0" w:line="240" w:lineRule="auto"/>
        <w:ind w:firstLine="709"/>
        <w:jc w:val="both"/>
        <w:rPr>
          <w:rFonts w:ascii="Times New Roman" w:eastAsia="Times New Roman" w:hAnsi="Times New Roman" w:cs="Times New Roman"/>
          <w:sz w:val="28"/>
          <w:szCs w:val="28"/>
          <w:lang w:eastAsia="ru-RU"/>
        </w:rPr>
      </w:pPr>
      <w:r w:rsidRPr="00FA43C5">
        <w:rPr>
          <w:rFonts w:ascii="Times New Roman" w:eastAsia="Times New Roman" w:hAnsi="Times New Roman" w:cs="Times New Roman"/>
          <w:sz w:val="28"/>
          <w:szCs w:val="28"/>
          <w:lang w:eastAsia="ru-RU"/>
        </w:rPr>
        <w:t>6</w:t>
      </w:r>
      <w:r w:rsidR="00B16997" w:rsidRPr="00FA43C5">
        <w:rPr>
          <w:rFonts w:ascii="Times New Roman" w:eastAsia="Times New Roman" w:hAnsi="Times New Roman" w:cs="Times New Roman"/>
          <w:sz w:val="28"/>
          <w:szCs w:val="28"/>
          <w:lang w:eastAsia="ru-RU"/>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подгруппам) видов расходов классификации расходов бюджета сельского поселения Луговской на плановый период </w:t>
      </w:r>
      <w:r w:rsidR="00D36E8B" w:rsidRPr="00FA43C5">
        <w:rPr>
          <w:rFonts w:ascii="Times New Roman" w:eastAsia="Times New Roman" w:hAnsi="Times New Roman" w:cs="Times New Roman"/>
          <w:sz w:val="28"/>
          <w:szCs w:val="28"/>
          <w:lang w:eastAsia="ru-RU"/>
        </w:rPr>
        <w:t>2026</w:t>
      </w:r>
      <w:r w:rsidR="00B16997" w:rsidRPr="00FA43C5">
        <w:rPr>
          <w:rFonts w:ascii="Times New Roman" w:eastAsia="Times New Roman" w:hAnsi="Times New Roman" w:cs="Times New Roman"/>
          <w:sz w:val="28"/>
          <w:szCs w:val="28"/>
          <w:lang w:eastAsia="ru-RU"/>
        </w:rPr>
        <w:t xml:space="preserve"> </w:t>
      </w:r>
      <w:r w:rsidR="00771036" w:rsidRPr="00FA43C5">
        <w:rPr>
          <w:rFonts w:ascii="Times New Roman" w:eastAsia="Times New Roman" w:hAnsi="Times New Roman" w:cs="Times New Roman"/>
          <w:sz w:val="28"/>
          <w:szCs w:val="28"/>
          <w:lang w:eastAsia="ru-RU"/>
        </w:rPr>
        <w:t xml:space="preserve">и </w:t>
      </w:r>
      <w:r w:rsidR="00D36E8B" w:rsidRPr="00FA43C5">
        <w:rPr>
          <w:rFonts w:ascii="Times New Roman" w:eastAsia="Times New Roman" w:hAnsi="Times New Roman" w:cs="Times New Roman"/>
          <w:sz w:val="28"/>
          <w:szCs w:val="28"/>
          <w:lang w:eastAsia="ru-RU"/>
        </w:rPr>
        <w:t>2027</w:t>
      </w:r>
      <w:r w:rsidR="00B16997" w:rsidRPr="00FA43C5">
        <w:rPr>
          <w:rFonts w:ascii="Times New Roman" w:eastAsia="Times New Roman" w:hAnsi="Times New Roman" w:cs="Times New Roman"/>
          <w:sz w:val="28"/>
          <w:szCs w:val="28"/>
          <w:lang w:eastAsia="ru-RU"/>
        </w:rPr>
        <w:t xml:space="preserve"> год</w:t>
      </w:r>
      <w:r w:rsidR="00771036" w:rsidRPr="00FA43C5">
        <w:rPr>
          <w:rFonts w:ascii="Times New Roman" w:eastAsia="Times New Roman" w:hAnsi="Times New Roman" w:cs="Times New Roman"/>
          <w:sz w:val="28"/>
          <w:szCs w:val="28"/>
          <w:lang w:eastAsia="ru-RU"/>
        </w:rPr>
        <w:t>ов</w:t>
      </w:r>
      <w:r w:rsidR="00B16997" w:rsidRPr="00FA43C5">
        <w:rPr>
          <w:rFonts w:ascii="Times New Roman" w:eastAsia="Times New Roman" w:hAnsi="Times New Roman" w:cs="Times New Roman"/>
          <w:sz w:val="28"/>
          <w:szCs w:val="28"/>
          <w:lang w:eastAsia="ru-RU"/>
        </w:rPr>
        <w:t>,</w:t>
      </w:r>
    </w:p>
    <w:p w14:paraId="77A3A3B7" w14:textId="178FC7AB" w:rsidR="00B16997" w:rsidRPr="00FA43C5" w:rsidRDefault="00C54436" w:rsidP="000E2FDC">
      <w:pPr>
        <w:spacing w:after="0" w:line="240" w:lineRule="auto"/>
        <w:ind w:firstLine="709"/>
        <w:jc w:val="both"/>
        <w:rPr>
          <w:rFonts w:ascii="Times New Roman" w:eastAsia="Times New Roman" w:hAnsi="Times New Roman" w:cs="Times New Roman"/>
          <w:sz w:val="28"/>
          <w:szCs w:val="28"/>
          <w:lang w:eastAsia="ru-RU"/>
        </w:rPr>
      </w:pPr>
      <w:r w:rsidRPr="00FA43C5">
        <w:rPr>
          <w:rFonts w:ascii="Times New Roman" w:eastAsia="Times New Roman" w:hAnsi="Times New Roman" w:cs="Times New Roman"/>
          <w:sz w:val="28"/>
          <w:szCs w:val="28"/>
          <w:lang w:eastAsia="ru-RU"/>
        </w:rPr>
        <w:t>7</w:t>
      </w:r>
      <w:r w:rsidR="00B16997" w:rsidRPr="00FA43C5">
        <w:rPr>
          <w:rFonts w:ascii="Times New Roman" w:eastAsia="Times New Roman" w:hAnsi="Times New Roman" w:cs="Times New Roman"/>
          <w:sz w:val="28"/>
          <w:szCs w:val="28"/>
          <w:lang w:eastAsia="ru-RU"/>
        </w:rPr>
        <w:t xml:space="preserve">.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Луговской                        на </w:t>
      </w:r>
      <w:r w:rsidR="00D36E8B" w:rsidRPr="00FA43C5">
        <w:rPr>
          <w:rFonts w:ascii="Times New Roman" w:eastAsia="Times New Roman" w:hAnsi="Times New Roman" w:cs="Times New Roman"/>
          <w:sz w:val="28"/>
          <w:szCs w:val="28"/>
          <w:lang w:eastAsia="ru-RU"/>
        </w:rPr>
        <w:t>2025</w:t>
      </w:r>
      <w:r w:rsidR="00B16997" w:rsidRPr="00FA43C5">
        <w:rPr>
          <w:rFonts w:ascii="Times New Roman" w:eastAsia="Times New Roman" w:hAnsi="Times New Roman" w:cs="Times New Roman"/>
          <w:sz w:val="28"/>
          <w:szCs w:val="28"/>
          <w:lang w:eastAsia="ru-RU"/>
        </w:rPr>
        <w:t xml:space="preserve"> год,</w:t>
      </w:r>
    </w:p>
    <w:p w14:paraId="5BCCA149" w14:textId="736717C2" w:rsidR="00B16997" w:rsidRPr="00FA43C5" w:rsidRDefault="00C54436" w:rsidP="000E2FDC">
      <w:pPr>
        <w:spacing w:after="0" w:line="240" w:lineRule="auto"/>
        <w:ind w:firstLine="709"/>
        <w:jc w:val="both"/>
        <w:rPr>
          <w:rFonts w:ascii="Times New Roman" w:eastAsia="Times New Roman" w:hAnsi="Times New Roman" w:cs="Times New Roman"/>
          <w:sz w:val="28"/>
          <w:szCs w:val="28"/>
          <w:lang w:eastAsia="ru-RU"/>
        </w:rPr>
      </w:pPr>
      <w:r w:rsidRPr="00FA43C5">
        <w:rPr>
          <w:rFonts w:ascii="Times New Roman" w:eastAsia="Times New Roman" w:hAnsi="Times New Roman" w:cs="Times New Roman"/>
          <w:sz w:val="28"/>
          <w:szCs w:val="28"/>
          <w:lang w:eastAsia="ru-RU"/>
        </w:rPr>
        <w:t>8</w:t>
      </w:r>
      <w:r w:rsidR="00B16997" w:rsidRPr="00FA43C5">
        <w:rPr>
          <w:rFonts w:ascii="Times New Roman" w:eastAsia="Times New Roman" w:hAnsi="Times New Roman" w:cs="Times New Roman"/>
          <w:sz w:val="28"/>
          <w:szCs w:val="28"/>
          <w:lang w:eastAsia="ru-RU"/>
        </w:rPr>
        <w:t xml:space="preserve">.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Луговской                          на плановый период на </w:t>
      </w:r>
      <w:r w:rsidR="00D36E8B" w:rsidRPr="00FA43C5">
        <w:rPr>
          <w:rFonts w:ascii="Times New Roman" w:eastAsia="Times New Roman" w:hAnsi="Times New Roman" w:cs="Times New Roman"/>
          <w:sz w:val="28"/>
          <w:szCs w:val="28"/>
          <w:lang w:eastAsia="ru-RU"/>
        </w:rPr>
        <w:t>2026</w:t>
      </w:r>
      <w:r w:rsidR="00EF3802" w:rsidRPr="00FA43C5">
        <w:rPr>
          <w:rFonts w:ascii="Times New Roman" w:eastAsia="Times New Roman" w:hAnsi="Times New Roman" w:cs="Times New Roman"/>
          <w:sz w:val="28"/>
          <w:szCs w:val="28"/>
          <w:lang w:eastAsia="ru-RU"/>
        </w:rPr>
        <w:t xml:space="preserve"> и </w:t>
      </w:r>
      <w:r w:rsidR="00D36E8B" w:rsidRPr="00FA43C5">
        <w:rPr>
          <w:rFonts w:ascii="Times New Roman" w:eastAsia="Times New Roman" w:hAnsi="Times New Roman" w:cs="Times New Roman"/>
          <w:sz w:val="28"/>
          <w:szCs w:val="28"/>
          <w:lang w:eastAsia="ru-RU"/>
        </w:rPr>
        <w:t>2027</w:t>
      </w:r>
      <w:r w:rsidR="00B16997" w:rsidRPr="00FA43C5">
        <w:rPr>
          <w:rFonts w:ascii="Times New Roman" w:eastAsia="Times New Roman" w:hAnsi="Times New Roman" w:cs="Times New Roman"/>
          <w:sz w:val="28"/>
          <w:szCs w:val="28"/>
          <w:lang w:eastAsia="ru-RU"/>
        </w:rPr>
        <w:t xml:space="preserve"> год</w:t>
      </w:r>
      <w:r w:rsidR="00EF3802" w:rsidRPr="00FA43C5">
        <w:rPr>
          <w:rFonts w:ascii="Times New Roman" w:eastAsia="Times New Roman" w:hAnsi="Times New Roman" w:cs="Times New Roman"/>
          <w:sz w:val="28"/>
          <w:szCs w:val="28"/>
          <w:lang w:eastAsia="ru-RU"/>
        </w:rPr>
        <w:t>ов</w:t>
      </w:r>
      <w:r w:rsidR="00B16997" w:rsidRPr="00FA43C5">
        <w:rPr>
          <w:rFonts w:ascii="Times New Roman" w:eastAsia="Times New Roman" w:hAnsi="Times New Roman" w:cs="Times New Roman"/>
          <w:sz w:val="28"/>
          <w:szCs w:val="28"/>
          <w:lang w:eastAsia="ru-RU"/>
        </w:rPr>
        <w:t>,</w:t>
      </w:r>
    </w:p>
    <w:p w14:paraId="54544675" w14:textId="463EB01E" w:rsidR="00B16997" w:rsidRPr="00FA43C5" w:rsidRDefault="00E67A47" w:rsidP="000E2FDC">
      <w:pPr>
        <w:spacing w:after="0" w:line="240" w:lineRule="auto"/>
        <w:ind w:firstLine="709"/>
        <w:jc w:val="both"/>
        <w:rPr>
          <w:rFonts w:ascii="Times New Roman" w:eastAsia="Times New Roman" w:hAnsi="Times New Roman" w:cs="Times New Roman"/>
          <w:sz w:val="28"/>
          <w:szCs w:val="28"/>
          <w:lang w:eastAsia="ru-RU"/>
        </w:rPr>
      </w:pPr>
      <w:r w:rsidRPr="00FA43C5">
        <w:rPr>
          <w:rFonts w:ascii="Times New Roman" w:eastAsia="Times New Roman" w:hAnsi="Times New Roman" w:cs="Times New Roman"/>
          <w:sz w:val="28"/>
          <w:szCs w:val="28"/>
          <w:lang w:eastAsia="ru-RU"/>
        </w:rPr>
        <w:t>9</w:t>
      </w:r>
      <w:r w:rsidR="00B16997" w:rsidRPr="00FA43C5">
        <w:rPr>
          <w:rFonts w:ascii="Times New Roman" w:eastAsia="Times New Roman" w:hAnsi="Times New Roman" w:cs="Times New Roman"/>
          <w:sz w:val="28"/>
          <w:szCs w:val="28"/>
          <w:lang w:eastAsia="ru-RU"/>
        </w:rPr>
        <w:t xml:space="preserve">. Источники финансирования дефицита бюджета сельского поселения Луговской на </w:t>
      </w:r>
      <w:r w:rsidR="00D36E8B" w:rsidRPr="00FA43C5">
        <w:rPr>
          <w:rFonts w:ascii="Times New Roman" w:eastAsia="Times New Roman" w:hAnsi="Times New Roman" w:cs="Times New Roman"/>
          <w:sz w:val="28"/>
          <w:szCs w:val="28"/>
          <w:lang w:eastAsia="ru-RU"/>
        </w:rPr>
        <w:t>2025</w:t>
      </w:r>
      <w:r w:rsidR="00B16997" w:rsidRPr="00FA43C5">
        <w:rPr>
          <w:rFonts w:ascii="Times New Roman" w:eastAsia="Times New Roman" w:hAnsi="Times New Roman" w:cs="Times New Roman"/>
          <w:sz w:val="28"/>
          <w:szCs w:val="28"/>
          <w:lang w:eastAsia="ru-RU"/>
        </w:rPr>
        <w:t xml:space="preserve"> год,</w:t>
      </w:r>
    </w:p>
    <w:p w14:paraId="401FE7A5" w14:textId="16867ABA" w:rsidR="00B16997" w:rsidRPr="00FA43C5"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FA43C5">
        <w:rPr>
          <w:rFonts w:ascii="Times New Roman" w:eastAsia="Times New Roman" w:hAnsi="Times New Roman" w:cs="Times New Roman"/>
          <w:sz w:val="28"/>
          <w:szCs w:val="28"/>
          <w:lang w:eastAsia="ru-RU"/>
        </w:rPr>
        <w:t>1</w:t>
      </w:r>
      <w:r w:rsidR="00E67A47" w:rsidRPr="00FA43C5">
        <w:rPr>
          <w:rFonts w:ascii="Times New Roman" w:eastAsia="Times New Roman" w:hAnsi="Times New Roman" w:cs="Times New Roman"/>
          <w:sz w:val="28"/>
          <w:szCs w:val="28"/>
          <w:lang w:eastAsia="ru-RU"/>
        </w:rPr>
        <w:t>0</w:t>
      </w:r>
      <w:r w:rsidRPr="00FA43C5">
        <w:rPr>
          <w:rFonts w:ascii="Times New Roman" w:eastAsia="Times New Roman" w:hAnsi="Times New Roman" w:cs="Times New Roman"/>
          <w:sz w:val="28"/>
          <w:szCs w:val="28"/>
          <w:lang w:eastAsia="ru-RU"/>
        </w:rPr>
        <w:t xml:space="preserve">. Источники финансирования дефицита бюджета сельского поселения Луговской на период </w:t>
      </w:r>
      <w:r w:rsidR="00D36E8B" w:rsidRPr="00FA43C5">
        <w:rPr>
          <w:rFonts w:ascii="Times New Roman" w:eastAsia="Times New Roman" w:hAnsi="Times New Roman" w:cs="Times New Roman"/>
          <w:sz w:val="28"/>
          <w:szCs w:val="28"/>
          <w:lang w:eastAsia="ru-RU"/>
        </w:rPr>
        <w:t>2026</w:t>
      </w:r>
      <w:r w:rsidRPr="00FA43C5">
        <w:rPr>
          <w:rFonts w:ascii="Times New Roman" w:eastAsia="Times New Roman" w:hAnsi="Times New Roman" w:cs="Times New Roman"/>
          <w:sz w:val="28"/>
          <w:szCs w:val="28"/>
          <w:lang w:eastAsia="ru-RU"/>
        </w:rPr>
        <w:t>-</w:t>
      </w:r>
      <w:r w:rsidR="00D36E8B" w:rsidRPr="00FA43C5">
        <w:rPr>
          <w:rFonts w:ascii="Times New Roman" w:eastAsia="Times New Roman" w:hAnsi="Times New Roman" w:cs="Times New Roman"/>
          <w:sz w:val="28"/>
          <w:szCs w:val="28"/>
          <w:lang w:eastAsia="ru-RU"/>
        </w:rPr>
        <w:t>2027</w:t>
      </w:r>
      <w:r w:rsidRPr="00FA43C5">
        <w:rPr>
          <w:rFonts w:ascii="Times New Roman" w:eastAsia="Times New Roman" w:hAnsi="Times New Roman" w:cs="Times New Roman"/>
          <w:sz w:val="28"/>
          <w:szCs w:val="28"/>
          <w:lang w:eastAsia="ru-RU"/>
        </w:rPr>
        <w:t xml:space="preserve"> годы,</w:t>
      </w:r>
    </w:p>
    <w:p w14:paraId="2306896C" w14:textId="42BFA28F" w:rsidR="00B16997" w:rsidRPr="00A40CBD"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A40CBD">
        <w:rPr>
          <w:rFonts w:ascii="Times New Roman" w:eastAsia="Times New Roman" w:hAnsi="Times New Roman" w:cs="Times New Roman"/>
          <w:sz w:val="28"/>
          <w:szCs w:val="28"/>
          <w:lang w:eastAsia="ru-RU"/>
        </w:rPr>
        <w:t>1</w:t>
      </w:r>
      <w:r w:rsidR="00E67A47" w:rsidRPr="00A40CBD">
        <w:rPr>
          <w:rFonts w:ascii="Times New Roman" w:eastAsia="Times New Roman" w:hAnsi="Times New Roman" w:cs="Times New Roman"/>
          <w:sz w:val="28"/>
          <w:szCs w:val="28"/>
          <w:lang w:eastAsia="ru-RU"/>
        </w:rPr>
        <w:t>1</w:t>
      </w:r>
      <w:r w:rsidRPr="00A40CBD">
        <w:rPr>
          <w:rFonts w:ascii="Times New Roman" w:eastAsia="Times New Roman" w:hAnsi="Times New Roman" w:cs="Times New Roman"/>
          <w:sz w:val="28"/>
          <w:szCs w:val="28"/>
          <w:lang w:eastAsia="ru-RU"/>
        </w:rPr>
        <w:t xml:space="preserve">. Объем межбюджетных трансфертов, получаемых из других бюджетов бюджетной системы Российской Федерации на </w:t>
      </w:r>
      <w:r w:rsidR="00D36E8B" w:rsidRPr="00A40CBD">
        <w:rPr>
          <w:rFonts w:ascii="Times New Roman" w:eastAsia="Times New Roman" w:hAnsi="Times New Roman" w:cs="Times New Roman"/>
          <w:sz w:val="28"/>
          <w:szCs w:val="28"/>
          <w:lang w:eastAsia="ru-RU"/>
        </w:rPr>
        <w:t>2025</w:t>
      </w:r>
      <w:r w:rsidRPr="00A40CBD">
        <w:rPr>
          <w:rFonts w:ascii="Times New Roman" w:eastAsia="Times New Roman" w:hAnsi="Times New Roman" w:cs="Times New Roman"/>
          <w:sz w:val="28"/>
          <w:szCs w:val="28"/>
          <w:lang w:eastAsia="ru-RU"/>
        </w:rPr>
        <w:t xml:space="preserve"> год,</w:t>
      </w:r>
    </w:p>
    <w:p w14:paraId="4CD2BDF7" w14:textId="7BF272C7" w:rsidR="00B16997" w:rsidRPr="00A40CBD"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A40CBD">
        <w:rPr>
          <w:rFonts w:ascii="Times New Roman" w:eastAsia="Times New Roman" w:hAnsi="Times New Roman" w:cs="Times New Roman"/>
          <w:sz w:val="28"/>
          <w:szCs w:val="28"/>
          <w:lang w:eastAsia="ru-RU"/>
        </w:rPr>
        <w:t>1</w:t>
      </w:r>
      <w:r w:rsidR="00E67A47" w:rsidRPr="00A40CBD">
        <w:rPr>
          <w:rFonts w:ascii="Times New Roman" w:eastAsia="Times New Roman" w:hAnsi="Times New Roman" w:cs="Times New Roman"/>
          <w:sz w:val="28"/>
          <w:szCs w:val="28"/>
          <w:lang w:eastAsia="ru-RU"/>
        </w:rPr>
        <w:t>2</w:t>
      </w:r>
      <w:r w:rsidRPr="00A40CBD">
        <w:rPr>
          <w:rFonts w:ascii="Times New Roman" w:eastAsia="Times New Roman" w:hAnsi="Times New Roman" w:cs="Times New Roman"/>
          <w:sz w:val="28"/>
          <w:szCs w:val="28"/>
          <w:lang w:eastAsia="ru-RU"/>
        </w:rPr>
        <w:t xml:space="preserve">. Объем межбюджетных трансфертов, получаемых из других бюджетов бюджетной системы Российской Федерации на плановый период </w:t>
      </w:r>
      <w:r w:rsidR="00D36E8B" w:rsidRPr="00A40CBD">
        <w:rPr>
          <w:rFonts w:ascii="Times New Roman" w:eastAsia="Times New Roman" w:hAnsi="Times New Roman" w:cs="Times New Roman"/>
          <w:sz w:val="28"/>
          <w:szCs w:val="28"/>
          <w:lang w:eastAsia="ru-RU"/>
        </w:rPr>
        <w:t>2026</w:t>
      </w:r>
      <w:r w:rsidRPr="00A40CBD">
        <w:rPr>
          <w:rFonts w:ascii="Times New Roman" w:eastAsia="Times New Roman" w:hAnsi="Times New Roman" w:cs="Times New Roman"/>
          <w:sz w:val="28"/>
          <w:szCs w:val="28"/>
          <w:lang w:eastAsia="ru-RU"/>
        </w:rPr>
        <w:t>-</w:t>
      </w:r>
      <w:r w:rsidR="00D36E8B" w:rsidRPr="00A40CBD">
        <w:rPr>
          <w:rFonts w:ascii="Times New Roman" w:eastAsia="Times New Roman" w:hAnsi="Times New Roman" w:cs="Times New Roman"/>
          <w:sz w:val="28"/>
          <w:szCs w:val="28"/>
          <w:lang w:eastAsia="ru-RU"/>
        </w:rPr>
        <w:t>2027</w:t>
      </w:r>
      <w:r w:rsidRPr="00A40CBD">
        <w:rPr>
          <w:rFonts w:ascii="Times New Roman" w:eastAsia="Times New Roman" w:hAnsi="Times New Roman" w:cs="Times New Roman"/>
          <w:sz w:val="28"/>
          <w:szCs w:val="28"/>
          <w:lang w:eastAsia="ru-RU"/>
        </w:rPr>
        <w:t xml:space="preserve"> годы,</w:t>
      </w:r>
    </w:p>
    <w:p w14:paraId="4BCE7C61" w14:textId="4EDA0CD0" w:rsidR="00B16997" w:rsidRPr="00A40CBD"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A40CBD">
        <w:rPr>
          <w:rFonts w:ascii="Times New Roman" w:eastAsia="Times New Roman" w:hAnsi="Times New Roman" w:cs="Times New Roman"/>
          <w:sz w:val="28"/>
          <w:szCs w:val="28"/>
          <w:lang w:eastAsia="ru-RU"/>
        </w:rPr>
        <w:t>1</w:t>
      </w:r>
      <w:r w:rsidR="00E67A47" w:rsidRPr="00A40CBD">
        <w:rPr>
          <w:rFonts w:ascii="Times New Roman" w:eastAsia="Times New Roman" w:hAnsi="Times New Roman" w:cs="Times New Roman"/>
          <w:sz w:val="28"/>
          <w:szCs w:val="28"/>
          <w:lang w:eastAsia="ru-RU"/>
        </w:rPr>
        <w:t>3</w:t>
      </w:r>
      <w:r w:rsidRPr="00A40CBD">
        <w:rPr>
          <w:rFonts w:ascii="Times New Roman" w:eastAsia="Times New Roman" w:hAnsi="Times New Roman" w:cs="Times New Roman"/>
          <w:sz w:val="28"/>
          <w:szCs w:val="28"/>
          <w:lang w:eastAsia="ru-RU"/>
        </w:rPr>
        <w:t xml:space="preserve">. Объем межбюджетных трансфертов, передаваемых бюджетам бюджетной системы Российской Федерации на </w:t>
      </w:r>
      <w:r w:rsidR="00D36E8B" w:rsidRPr="00A40CBD">
        <w:rPr>
          <w:rFonts w:ascii="Times New Roman" w:eastAsia="Times New Roman" w:hAnsi="Times New Roman" w:cs="Times New Roman"/>
          <w:sz w:val="28"/>
          <w:szCs w:val="28"/>
          <w:lang w:eastAsia="ru-RU"/>
        </w:rPr>
        <w:t>2025</w:t>
      </w:r>
      <w:r w:rsidRPr="00A40CBD">
        <w:rPr>
          <w:rFonts w:ascii="Times New Roman" w:eastAsia="Times New Roman" w:hAnsi="Times New Roman" w:cs="Times New Roman"/>
          <w:sz w:val="28"/>
          <w:szCs w:val="28"/>
          <w:lang w:eastAsia="ru-RU"/>
        </w:rPr>
        <w:t xml:space="preserve"> год,</w:t>
      </w:r>
    </w:p>
    <w:p w14:paraId="4B86724D" w14:textId="5ABF3FE6" w:rsidR="00B16997" w:rsidRPr="00A40CBD"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A40CBD">
        <w:rPr>
          <w:rFonts w:ascii="Times New Roman" w:eastAsia="Times New Roman" w:hAnsi="Times New Roman" w:cs="Times New Roman"/>
          <w:sz w:val="28"/>
          <w:szCs w:val="28"/>
          <w:lang w:eastAsia="ru-RU"/>
        </w:rPr>
        <w:t>1</w:t>
      </w:r>
      <w:r w:rsidR="00F0060F" w:rsidRPr="00A40CBD">
        <w:rPr>
          <w:rFonts w:ascii="Times New Roman" w:eastAsia="Times New Roman" w:hAnsi="Times New Roman" w:cs="Times New Roman"/>
          <w:sz w:val="28"/>
          <w:szCs w:val="28"/>
          <w:lang w:eastAsia="ru-RU"/>
        </w:rPr>
        <w:t>4</w:t>
      </w:r>
      <w:r w:rsidRPr="00A40CBD">
        <w:rPr>
          <w:rFonts w:ascii="Times New Roman" w:eastAsia="Times New Roman" w:hAnsi="Times New Roman" w:cs="Times New Roman"/>
          <w:sz w:val="28"/>
          <w:szCs w:val="28"/>
          <w:lang w:eastAsia="ru-RU"/>
        </w:rPr>
        <w:t xml:space="preserve">. Перечень главных распорядителей средств бюджета сельского поселения Луговской на </w:t>
      </w:r>
      <w:r w:rsidR="00D36E8B" w:rsidRPr="00A40CBD">
        <w:rPr>
          <w:rFonts w:ascii="Times New Roman" w:eastAsia="Times New Roman" w:hAnsi="Times New Roman" w:cs="Times New Roman"/>
          <w:sz w:val="28"/>
          <w:szCs w:val="28"/>
          <w:lang w:eastAsia="ru-RU"/>
        </w:rPr>
        <w:t>2025</w:t>
      </w:r>
      <w:r w:rsidRPr="00A40CBD">
        <w:rPr>
          <w:rFonts w:ascii="Times New Roman" w:eastAsia="Times New Roman" w:hAnsi="Times New Roman" w:cs="Times New Roman"/>
          <w:sz w:val="28"/>
          <w:szCs w:val="28"/>
          <w:lang w:eastAsia="ru-RU"/>
        </w:rPr>
        <w:t>-</w:t>
      </w:r>
      <w:r w:rsidR="00D36E8B" w:rsidRPr="00A40CBD">
        <w:rPr>
          <w:rFonts w:ascii="Times New Roman" w:eastAsia="Times New Roman" w:hAnsi="Times New Roman" w:cs="Times New Roman"/>
          <w:sz w:val="28"/>
          <w:szCs w:val="28"/>
          <w:lang w:eastAsia="ru-RU"/>
        </w:rPr>
        <w:t>2027</w:t>
      </w:r>
      <w:r w:rsidRPr="00A40CBD">
        <w:rPr>
          <w:rFonts w:ascii="Times New Roman" w:eastAsia="Times New Roman" w:hAnsi="Times New Roman" w:cs="Times New Roman"/>
          <w:sz w:val="28"/>
          <w:szCs w:val="28"/>
          <w:lang w:eastAsia="ru-RU"/>
        </w:rPr>
        <w:t xml:space="preserve"> годы.</w:t>
      </w:r>
    </w:p>
    <w:p w14:paraId="7FDBBE5F" w14:textId="76D237C5" w:rsidR="00B16997" w:rsidRPr="00A40CBD" w:rsidRDefault="00BD350E" w:rsidP="00771036">
      <w:pPr>
        <w:spacing w:after="0" w:line="240" w:lineRule="auto"/>
        <w:ind w:firstLine="709"/>
        <w:jc w:val="both"/>
        <w:rPr>
          <w:rFonts w:ascii="Times New Roman" w:eastAsia="Times New Roman" w:hAnsi="Times New Roman" w:cs="Times New Roman"/>
          <w:sz w:val="28"/>
          <w:szCs w:val="28"/>
          <w:lang w:eastAsia="ru-RU"/>
        </w:rPr>
      </w:pPr>
      <w:r w:rsidRPr="00A40CBD">
        <w:rPr>
          <w:rFonts w:ascii="Times New Roman" w:eastAsia="Times New Roman" w:hAnsi="Times New Roman" w:cs="Times New Roman"/>
          <w:sz w:val="28"/>
          <w:szCs w:val="28"/>
          <w:lang w:eastAsia="ru-RU"/>
        </w:rPr>
        <w:t xml:space="preserve">15. </w:t>
      </w:r>
      <w:proofErr w:type="spellStart"/>
      <w:r w:rsidR="00B16997" w:rsidRPr="00A40CBD">
        <w:rPr>
          <w:rFonts w:ascii="Times New Roman" w:eastAsia="Times New Roman" w:hAnsi="Times New Roman" w:cs="Times New Roman"/>
          <w:sz w:val="28"/>
          <w:szCs w:val="28"/>
          <w:lang w:eastAsia="ru-RU"/>
        </w:rPr>
        <w:t>Справочно</w:t>
      </w:r>
      <w:proofErr w:type="spellEnd"/>
      <w:r w:rsidR="00B16997" w:rsidRPr="00A40CBD">
        <w:rPr>
          <w:rFonts w:ascii="Times New Roman" w:eastAsia="Times New Roman" w:hAnsi="Times New Roman" w:cs="Times New Roman"/>
          <w:sz w:val="28"/>
          <w:szCs w:val="28"/>
          <w:lang w:eastAsia="ru-RU"/>
        </w:rPr>
        <w:t xml:space="preserve">. </w:t>
      </w:r>
      <w:r w:rsidR="00771036" w:rsidRPr="00A40CBD">
        <w:rPr>
          <w:rFonts w:ascii="Times New Roman" w:eastAsia="Times New Roman" w:hAnsi="Times New Roman" w:cs="Times New Roman"/>
          <w:sz w:val="28"/>
          <w:szCs w:val="28"/>
          <w:lang w:eastAsia="ru-RU"/>
        </w:rPr>
        <w:t xml:space="preserve">Доходы бюджета сельского поселения Луговской                   на </w:t>
      </w:r>
      <w:r w:rsidR="00D36E8B" w:rsidRPr="00A40CBD">
        <w:rPr>
          <w:rFonts w:ascii="Times New Roman" w:eastAsia="Times New Roman" w:hAnsi="Times New Roman" w:cs="Times New Roman"/>
          <w:sz w:val="28"/>
          <w:szCs w:val="28"/>
          <w:lang w:eastAsia="ru-RU"/>
        </w:rPr>
        <w:t>2025</w:t>
      </w:r>
      <w:r w:rsidR="00771036" w:rsidRPr="00A40CBD">
        <w:rPr>
          <w:rFonts w:ascii="Times New Roman" w:eastAsia="Times New Roman" w:hAnsi="Times New Roman" w:cs="Times New Roman"/>
          <w:sz w:val="28"/>
          <w:szCs w:val="28"/>
          <w:lang w:eastAsia="ru-RU"/>
        </w:rPr>
        <w:t xml:space="preserve"> год и плановый период </w:t>
      </w:r>
      <w:r w:rsidR="00D36E8B" w:rsidRPr="00A40CBD">
        <w:rPr>
          <w:rFonts w:ascii="Times New Roman" w:eastAsia="Times New Roman" w:hAnsi="Times New Roman" w:cs="Times New Roman"/>
          <w:sz w:val="28"/>
          <w:szCs w:val="28"/>
          <w:lang w:eastAsia="ru-RU"/>
        </w:rPr>
        <w:t>2026</w:t>
      </w:r>
      <w:r w:rsidR="00771036" w:rsidRPr="00A40CBD">
        <w:rPr>
          <w:rFonts w:ascii="Times New Roman" w:eastAsia="Times New Roman" w:hAnsi="Times New Roman" w:cs="Times New Roman"/>
          <w:sz w:val="28"/>
          <w:szCs w:val="28"/>
          <w:lang w:eastAsia="ru-RU"/>
        </w:rPr>
        <w:t xml:space="preserve"> и </w:t>
      </w:r>
      <w:r w:rsidR="00D36E8B" w:rsidRPr="00A40CBD">
        <w:rPr>
          <w:rFonts w:ascii="Times New Roman" w:eastAsia="Times New Roman" w:hAnsi="Times New Roman" w:cs="Times New Roman"/>
          <w:sz w:val="28"/>
          <w:szCs w:val="28"/>
          <w:lang w:eastAsia="ru-RU"/>
        </w:rPr>
        <w:t>2027</w:t>
      </w:r>
      <w:r w:rsidR="00771036" w:rsidRPr="00A40CBD">
        <w:rPr>
          <w:rFonts w:ascii="Times New Roman" w:eastAsia="Times New Roman" w:hAnsi="Times New Roman" w:cs="Times New Roman"/>
          <w:sz w:val="28"/>
          <w:szCs w:val="28"/>
          <w:lang w:eastAsia="ru-RU"/>
        </w:rPr>
        <w:t xml:space="preserve"> годов</w:t>
      </w:r>
      <w:r w:rsidR="00B16997" w:rsidRPr="00A40CBD">
        <w:rPr>
          <w:rFonts w:ascii="Times New Roman" w:eastAsia="Times New Roman" w:hAnsi="Times New Roman" w:cs="Times New Roman"/>
          <w:sz w:val="28"/>
          <w:szCs w:val="28"/>
          <w:lang w:eastAsia="ru-RU"/>
        </w:rPr>
        <w:t>.</w:t>
      </w:r>
    </w:p>
    <w:p w14:paraId="2C2350E1" w14:textId="77777777" w:rsidR="00B16997" w:rsidRPr="00A40CBD"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A40CBD">
        <w:rPr>
          <w:rFonts w:ascii="Times New Roman" w:eastAsia="Times New Roman" w:hAnsi="Times New Roman" w:cs="Times New Roman"/>
          <w:sz w:val="28"/>
          <w:szCs w:val="28"/>
          <w:lang w:eastAsia="ru-RU"/>
        </w:rPr>
        <w:t>В соответствии со статьей 171 Бюджетного кодекса РФ составление Проекта решения произведено финансовым органом, в лице                 финансово-экономического отдела администрации сельского поселения Луговской.</w:t>
      </w:r>
    </w:p>
    <w:p w14:paraId="61E27FB5" w14:textId="77777777" w:rsidR="00B16997" w:rsidRPr="00A40CBD"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A40CBD">
        <w:rPr>
          <w:rFonts w:ascii="Times New Roman" w:eastAsia="Times New Roman" w:hAnsi="Times New Roman" w:cs="Times New Roman"/>
          <w:sz w:val="28"/>
          <w:szCs w:val="28"/>
          <w:lang w:eastAsia="ru-RU"/>
        </w:rPr>
        <w:lastRenderedPageBreak/>
        <w:t>В соответствии с частью 4 статьи 169 Бюджетного кодекса РФ,                 с учетом Положения о бюджетном процессе бюджет поселения утверждается сроком на три года (очередной финансовый год и плановый период).</w:t>
      </w:r>
    </w:p>
    <w:p w14:paraId="494A36E4" w14:textId="675E9CC6" w:rsidR="00B16997" w:rsidRPr="004D500B"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4D500B">
        <w:rPr>
          <w:rFonts w:ascii="Times New Roman" w:eastAsia="Times New Roman" w:hAnsi="Times New Roman" w:cs="Times New Roman"/>
          <w:sz w:val="28"/>
          <w:szCs w:val="28"/>
          <w:lang w:eastAsia="ru-RU"/>
        </w:rPr>
        <w:t xml:space="preserve">Согласно статье 184.2. Бюджетного кодекса РФ и Положению                   о бюджетном процессе одновременно с Проектом решения о бюджете поселения представлены основные направления бюджетной и налоговой политики сельского поселения Луговской на </w:t>
      </w:r>
      <w:r w:rsidR="00D36E8B" w:rsidRPr="004D500B">
        <w:rPr>
          <w:rFonts w:ascii="Times New Roman" w:eastAsia="Times New Roman" w:hAnsi="Times New Roman" w:cs="Times New Roman"/>
          <w:sz w:val="28"/>
          <w:szCs w:val="28"/>
          <w:lang w:eastAsia="ru-RU"/>
        </w:rPr>
        <w:t>2025</w:t>
      </w:r>
      <w:r w:rsidRPr="004D500B">
        <w:rPr>
          <w:rFonts w:ascii="Times New Roman" w:eastAsia="Times New Roman" w:hAnsi="Times New Roman" w:cs="Times New Roman"/>
          <w:sz w:val="28"/>
          <w:szCs w:val="28"/>
          <w:lang w:eastAsia="ru-RU"/>
        </w:rPr>
        <w:t xml:space="preserve"> год и плановый период </w:t>
      </w:r>
      <w:r w:rsidR="00D36E8B" w:rsidRPr="004D500B">
        <w:rPr>
          <w:rFonts w:ascii="Times New Roman" w:eastAsia="Times New Roman" w:hAnsi="Times New Roman" w:cs="Times New Roman"/>
          <w:sz w:val="28"/>
          <w:szCs w:val="28"/>
          <w:lang w:eastAsia="ru-RU"/>
        </w:rPr>
        <w:t>2026</w:t>
      </w:r>
      <w:r w:rsidRPr="004D500B">
        <w:rPr>
          <w:rFonts w:ascii="Times New Roman" w:eastAsia="Times New Roman" w:hAnsi="Times New Roman" w:cs="Times New Roman"/>
          <w:sz w:val="28"/>
          <w:szCs w:val="28"/>
          <w:lang w:eastAsia="ru-RU"/>
        </w:rPr>
        <w:t xml:space="preserve"> и </w:t>
      </w:r>
      <w:r w:rsidR="00D36E8B" w:rsidRPr="004D500B">
        <w:rPr>
          <w:rFonts w:ascii="Times New Roman" w:eastAsia="Times New Roman" w:hAnsi="Times New Roman" w:cs="Times New Roman"/>
          <w:sz w:val="28"/>
          <w:szCs w:val="28"/>
          <w:lang w:eastAsia="ru-RU"/>
        </w:rPr>
        <w:t>2027</w:t>
      </w:r>
      <w:r w:rsidRPr="004D500B">
        <w:rPr>
          <w:rFonts w:ascii="Times New Roman" w:eastAsia="Times New Roman" w:hAnsi="Times New Roman" w:cs="Times New Roman"/>
          <w:sz w:val="28"/>
          <w:szCs w:val="28"/>
          <w:lang w:eastAsia="ru-RU"/>
        </w:rPr>
        <w:t xml:space="preserve"> годы, которые утверждены </w:t>
      </w:r>
      <w:r w:rsidR="00EF3802" w:rsidRPr="004D500B">
        <w:rPr>
          <w:rFonts w:ascii="Times New Roman" w:eastAsia="Times New Roman" w:hAnsi="Times New Roman" w:cs="Times New Roman"/>
          <w:sz w:val="28"/>
          <w:szCs w:val="28"/>
          <w:lang w:eastAsia="ru-RU"/>
        </w:rPr>
        <w:t>распоряжением</w:t>
      </w:r>
      <w:r w:rsidRPr="004D500B">
        <w:rPr>
          <w:rFonts w:ascii="Times New Roman" w:eastAsia="Times New Roman" w:hAnsi="Times New Roman" w:cs="Times New Roman"/>
          <w:sz w:val="28"/>
          <w:szCs w:val="28"/>
          <w:lang w:eastAsia="ru-RU"/>
        </w:rPr>
        <w:t xml:space="preserve"> администрации сельского поселения Луговской от </w:t>
      </w:r>
      <w:r w:rsidR="00EF3802" w:rsidRPr="004D500B">
        <w:rPr>
          <w:rFonts w:ascii="Times New Roman" w:eastAsia="Times New Roman" w:hAnsi="Times New Roman" w:cs="Times New Roman"/>
          <w:sz w:val="28"/>
          <w:szCs w:val="28"/>
          <w:lang w:eastAsia="ru-RU"/>
        </w:rPr>
        <w:t>25.10</w:t>
      </w:r>
      <w:r w:rsidRPr="004D500B">
        <w:rPr>
          <w:rFonts w:ascii="Times New Roman" w:eastAsia="Times New Roman" w:hAnsi="Times New Roman" w:cs="Times New Roman"/>
          <w:sz w:val="28"/>
          <w:szCs w:val="28"/>
          <w:lang w:eastAsia="ru-RU"/>
        </w:rPr>
        <w:t>.</w:t>
      </w:r>
      <w:r w:rsidR="00D36E8B" w:rsidRPr="004D500B">
        <w:rPr>
          <w:rFonts w:ascii="Times New Roman" w:eastAsia="Times New Roman" w:hAnsi="Times New Roman" w:cs="Times New Roman"/>
          <w:sz w:val="28"/>
          <w:szCs w:val="28"/>
          <w:lang w:eastAsia="ru-RU"/>
        </w:rPr>
        <w:t>2024</w:t>
      </w:r>
      <w:r w:rsidRPr="004D500B">
        <w:rPr>
          <w:rFonts w:ascii="Times New Roman" w:eastAsia="Times New Roman" w:hAnsi="Times New Roman" w:cs="Times New Roman"/>
          <w:sz w:val="28"/>
          <w:szCs w:val="28"/>
          <w:lang w:eastAsia="ru-RU"/>
        </w:rPr>
        <w:t xml:space="preserve"> № </w:t>
      </w:r>
      <w:r w:rsidR="004D500B" w:rsidRPr="004D500B">
        <w:rPr>
          <w:rFonts w:ascii="Times New Roman" w:eastAsia="Times New Roman" w:hAnsi="Times New Roman" w:cs="Times New Roman"/>
          <w:sz w:val="28"/>
          <w:szCs w:val="28"/>
          <w:lang w:eastAsia="ru-RU"/>
        </w:rPr>
        <w:t>231</w:t>
      </w:r>
      <w:r w:rsidRPr="004D500B">
        <w:rPr>
          <w:rFonts w:ascii="Times New Roman" w:eastAsia="Times New Roman" w:hAnsi="Times New Roman" w:cs="Times New Roman"/>
          <w:sz w:val="28"/>
          <w:szCs w:val="28"/>
          <w:lang w:eastAsia="ru-RU"/>
        </w:rPr>
        <w:t xml:space="preserve">-р «Об основных направлениях </w:t>
      </w:r>
      <w:r w:rsidR="00EF3802" w:rsidRPr="004D500B">
        <w:rPr>
          <w:rFonts w:ascii="Times New Roman" w:eastAsia="Times New Roman" w:hAnsi="Times New Roman" w:cs="Times New Roman"/>
          <w:sz w:val="28"/>
          <w:szCs w:val="28"/>
          <w:lang w:eastAsia="ru-RU"/>
        </w:rPr>
        <w:t xml:space="preserve">бюджетной </w:t>
      </w:r>
      <w:r w:rsidRPr="004D500B">
        <w:rPr>
          <w:rFonts w:ascii="Times New Roman" w:eastAsia="Times New Roman" w:hAnsi="Times New Roman" w:cs="Times New Roman"/>
          <w:sz w:val="28"/>
          <w:szCs w:val="28"/>
          <w:lang w:eastAsia="ru-RU"/>
        </w:rPr>
        <w:t xml:space="preserve">и </w:t>
      </w:r>
      <w:r w:rsidR="00EF3802" w:rsidRPr="004D500B">
        <w:rPr>
          <w:rFonts w:ascii="Times New Roman" w:eastAsia="Times New Roman" w:hAnsi="Times New Roman" w:cs="Times New Roman"/>
          <w:sz w:val="28"/>
          <w:szCs w:val="28"/>
          <w:lang w:eastAsia="ru-RU"/>
        </w:rPr>
        <w:t xml:space="preserve">налоговой </w:t>
      </w:r>
      <w:r w:rsidRPr="004D500B">
        <w:rPr>
          <w:rFonts w:ascii="Times New Roman" w:eastAsia="Times New Roman" w:hAnsi="Times New Roman" w:cs="Times New Roman"/>
          <w:sz w:val="28"/>
          <w:szCs w:val="28"/>
          <w:lang w:eastAsia="ru-RU"/>
        </w:rPr>
        <w:t xml:space="preserve">политики сельского поселения Луговской на </w:t>
      </w:r>
      <w:r w:rsidR="00D36E8B" w:rsidRPr="004D500B">
        <w:rPr>
          <w:rFonts w:ascii="Times New Roman" w:eastAsia="Times New Roman" w:hAnsi="Times New Roman" w:cs="Times New Roman"/>
          <w:sz w:val="28"/>
          <w:szCs w:val="28"/>
          <w:lang w:eastAsia="ru-RU"/>
        </w:rPr>
        <w:t>2025</w:t>
      </w:r>
      <w:r w:rsidRPr="004D500B">
        <w:rPr>
          <w:rFonts w:ascii="Times New Roman" w:eastAsia="Times New Roman" w:hAnsi="Times New Roman" w:cs="Times New Roman"/>
          <w:sz w:val="28"/>
          <w:szCs w:val="28"/>
          <w:lang w:eastAsia="ru-RU"/>
        </w:rPr>
        <w:t xml:space="preserve"> год и плановый период </w:t>
      </w:r>
      <w:r w:rsidR="00D36E8B" w:rsidRPr="004D500B">
        <w:rPr>
          <w:rFonts w:ascii="Times New Roman" w:eastAsia="Times New Roman" w:hAnsi="Times New Roman" w:cs="Times New Roman"/>
          <w:sz w:val="28"/>
          <w:szCs w:val="28"/>
          <w:lang w:eastAsia="ru-RU"/>
        </w:rPr>
        <w:t>2026</w:t>
      </w:r>
      <w:r w:rsidRPr="004D500B">
        <w:rPr>
          <w:rFonts w:ascii="Times New Roman" w:eastAsia="Times New Roman" w:hAnsi="Times New Roman" w:cs="Times New Roman"/>
          <w:sz w:val="28"/>
          <w:szCs w:val="28"/>
          <w:lang w:eastAsia="ru-RU"/>
        </w:rPr>
        <w:t xml:space="preserve"> и </w:t>
      </w:r>
      <w:r w:rsidR="00D36E8B" w:rsidRPr="004D500B">
        <w:rPr>
          <w:rFonts w:ascii="Times New Roman" w:eastAsia="Times New Roman" w:hAnsi="Times New Roman" w:cs="Times New Roman"/>
          <w:sz w:val="28"/>
          <w:szCs w:val="28"/>
          <w:lang w:eastAsia="ru-RU"/>
        </w:rPr>
        <w:t>2027</w:t>
      </w:r>
      <w:r w:rsidRPr="004D500B">
        <w:rPr>
          <w:rFonts w:ascii="Times New Roman" w:eastAsia="Times New Roman" w:hAnsi="Times New Roman" w:cs="Times New Roman"/>
          <w:sz w:val="28"/>
          <w:szCs w:val="28"/>
          <w:lang w:eastAsia="ru-RU"/>
        </w:rPr>
        <w:t xml:space="preserve"> годов».</w:t>
      </w:r>
    </w:p>
    <w:p w14:paraId="3F28B77F" w14:textId="717E6371" w:rsidR="00D76340" w:rsidRPr="004D500B" w:rsidRDefault="00CF3897" w:rsidP="000E2FDC">
      <w:pPr>
        <w:spacing w:after="0" w:line="240" w:lineRule="auto"/>
        <w:ind w:firstLine="708"/>
        <w:jc w:val="both"/>
        <w:rPr>
          <w:rFonts w:ascii="Times New Roman" w:eastAsia="Calibri" w:hAnsi="Times New Roman" w:cs="Times New Roman"/>
          <w:sz w:val="28"/>
          <w:szCs w:val="28"/>
        </w:rPr>
      </w:pPr>
      <w:r w:rsidRPr="004D500B">
        <w:rPr>
          <w:rFonts w:ascii="Times New Roman" w:hAnsi="Times New Roman" w:cs="Times New Roman"/>
          <w:sz w:val="28"/>
          <w:szCs w:val="28"/>
        </w:rPr>
        <w:t>К</w:t>
      </w:r>
      <w:r w:rsidR="00D76340" w:rsidRPr="004D500B">
        <w:rPr>
          <w:rFonts w:ascii="Times New Roman" w:hAnsi="Times New Roman" w:cs="Times New Roman"/>
          <w:sz w:val="28"/>
          <w:szCs w:val="28"/>
        </w:rPr>
        <w:t>онтрольно-счетная палата обращает внимание, что согласно Порядку составления проекта решения о бюджете сельского поселения Луговской на очередной финансовый год и плановый период (</w:t>
      </w:r>
      <w:r w:rsidR="004D500B" w:rsidRPr="004D500B">
        <w:rPr>
          <w:rFonts w:ascii="Times New Roman" w:hAnsi="Times New Roman" w:cs="Times New Roman"/>
          <w:sz w:val="28"/>
          <w:szCs w:val="28"/>
        </w:rPr>
        <w:t>распоряжение</w:t>
      </w:r>
      <w:r w:rsidR="00D76340" w:rsidRPr="004D500B">
        <w:rPr>
          <w:rFonts w:ascii="Times New Roman" w:hAnsi="Times New Roman" w:cs="Times New Roman"/>
          <w:sz w:val="28"/>
          <w:szCs w:val="28"/>
        </w:rPr>
        <w:t xml:space="preserve"> администрации от </w:t>
      </w:r>
      <w:r w:rsidR="004D500B" w:rsidRPr="004D500B">
        <w:rPr>
          <w:rFonts w:ascii="Times New Roman" w:hAnsi="Times New Roman" w:cs="Times New Roman"/>
          <w:sz w:val="28"/>
          <w:szCs w:val="28"/>
        </w:rPr>
        <w:t>23.04.2024</w:t>
      </w:r>
      <w:r w:rsidR="00D76340" w:rsidRPr="004D500B">
        <w:rPr>
          <w:rFonts w:ascii="Times New Roman" w:hAnsi="Times New Roman" w:cs="Times New Roman"/>
          <w:sz w:val="28"/>
          <w:szCs w:val="28"/>
        </w:rPr>
        <w:t xml:space="preserve"> № </w:t>
      </w:r>
      <w:r w:rsidR="004D500B" w:rsidRPr="004D500B">
        <w:rPr>
          <w:rFonts w:ascii="Times New Roman" w:hAnsi="Times New Roman" w:cs="Times New Roman"/>
          <w:sz w:val="28"/>
          <w:szCs w:val="28"/>
        </w:rPr>
        <w:t>951-р</w:t>
      </w:r>
      <w:r w:rsidR="00D76340" w:rsidRPr="004D500B">
        <w:rPr>
          <w:rFonts w:ascii="Times New Roman" w:hAnsi="Times New Roman" w:cs="Times New Roman"/>
          <w:sz w:val="28"/>
          <w:szCs w:val="28"/>
        </w:rPr>
        <w:t>)</w:t>
      </w:r>
      <w:r w:rsidR="00D76340" w:rsidRPr="004D500B">
        <w:rPr>
          <w:rFonts w:ascii="Times New Roman" w:eastAsia="Calibri" w:hAnsi="Times New Roman" w:cs="Times New Roman"/>
          <w:sz w:val="28"/>
          <w:szCs w:val="28"/>
        </w:rPr>
        <w:t xml:space="preserve"> </w:t>
      </w:r>
      <w:r w:rsidR="00D76340" w:rsidRPr="004D500B">
        <w:rPr>
          <w:rFonts w:ascii="Times New Roman" w:hAnsi="Times New Roman" w:cs="Times New Roman"/>
          <w:sz w:val="28"/>
          <w:szCs w:val="28"/>
        </w:rPr>
        <w:t>(далее - Порядок составления проекта решения о бюджете), администрация сельского поселения Луговской одобряет основные направления налоговой                           и бюджетной политики в срок до 01 октября текущего финансового года.</w:t>
      </w:r>
    </w:p>
    <w:p w14:paraId="424C549A" w14:textId="42186903" w:rsidR="004D500B" w:rsidRDefault="004D500B" w:rsidP="000E2FDC">
      <w:pPr>
        <w:spacing w:after="0" w:line="240" w:lineRule="auto"/>
        <w:ind w:firstLine="709"/>
        <w:jc w:val="both"/>
        <w:rPr>
          <w:rFonts w:ascii="Times New Roman" w:eastAsia="Times New Roman" w:hAnsi="Times New Roman" w:cs="Times New Roman"/>
          <w:sz w:val="28"/>
          <w:szCs w:val="28"/>
          <w:lang w:eastAsia="ru-RU"/>
        </w:rPr>
      </w:pPr>
      <w:r w:rsidRPr="004D500B">
        <w:rPr>
          <w:rFonts w:ascii="Times New Roman" w:eastAsia="Times New Roman" w:hAnsi="Times New Roman" w:cs="Times New Roman"/>
          <w:sz w:val="28"/>
          <w:szCs w:val="28"/>
          <w:lang w:eastAsia="ru-RU"/>
        </w:rPr>
        <w:t>На рассмотрение предоставлены распоряжения администрации сельского поселения Луговской от 01.10.2024 «О прогнозе социально-экономического развития сельского поселения Луговской на 2025 год и плановый период 2026-2027 годов, от 17.10</w:t>
      </w:r>
      <w:r>
        <w:rPr>
          <w:rFonts w:ascii="Times New Roman" w:eastAsia="Times New Roman" w:hAnsi="Times New Roman" w:cs="Times New Roman"/>
          <w:sz w:val="28"/>
          <w:szCs w:val="28"/>
          <w:lang w:eastAsia="ru-RU"/>
        </w:rPr>
        <w:t>.2024 № 215-р «Об итогах социально-экономического развития сельского поселения Луговской за 9 месяцев 2024 года и ожидаемых итогах за 2024 год».</w:t>
      </w:r>
    </w:p>
    <w:p w14:paraId="6F7DC9E2" w14:textId="0770EB15" w:rsidR="0042098E"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B91241">
        <w:rPr>
          <w:rFonts w:ascii="Times New Roman" w:eastAsia="Times New Roman" w:hAnsi="Times New Roman" w:cs="Times New Roman"/>
          <w:sz w:val="28"/>
          <w:szCs w:val="28"/>
          <w:lang w:eastAsia="ru-RU"/>
        </w:rPr>
        <w:t xml:space="preserve">В соответствии со статьей 184.1. Бюджетного кодекса РФ Проектом решения устанавливаются следующие основные характеристики бюджета на </w:t>
      </w:r>
      <w:r w:rsidR="00D36E8B">
        <w:rPr>
          <w:rFonts w:ascii="Times New Roman" w:eastAsia="Times New Roman" w:hAnsi="Times New Roman" w:cs="Times New Roman"/>
          <w:sz w:val="28"/>
          <w:szCs w:val="28"/>
          <w:lang w:eastAsia="ru-RU"/>
        </w:rPr>
        <w:t>2025</w:t>
      </w:r>
      <w:r w:rsidRPr="00B91241">
        <w:rPr>
          <w:rFonts w:ascii="Times New Roman" w:eastAsia="Times New Roman" w:hAnsi="Times New Roman" w:cs="Times New Roman"/>
          <w:sz w:val="28"/>
          <w:szCs w:val="28"/>
          <w:lang w:eastAsia="ru-RU"/>
        </w:rPr>
        <w:t xml:space="preserve"> год и плановый период </w:t>
      </w:r>
      <w:r w:rsidR="00D36E8B">
        <w:rPr>
          <w:rFonts w:ascii="Times New Roman" w:eastAsia="Times New Roman" w:hAnsi="Times New Roman" w:cs="Times New Roman"/>
          <w:sz w:val="28"/>
          <w:szCs w:val="28"/>
          <w:lang w:eastAsia="ru-RU"/>
        </w:rPr>
        <w:t>2026</w:t>
      </w:r>
      <w:r w:rsidRPr="00B91241">
        <w:rPr>
          <w:rFonts w:ascii="Times New Roman" w:eastAsia="Times New Roman" w:hAnsi="Times New Roman" w:cs="Times New Roman"/>
          <w:sz w:val="28"/>
          <w:szCs w:val="28"/>
          <w:lang w:eastAsia="ru-RU"/>
        </w:rPr>
        <w:t xml:space="preserve"> и </w:t>
      </w:r>
      <w:r w:rsidR="00D36E8B">
        <w:rPr>
          <w:rFonts w:ascii="Times New Roman" w:eastAsia="Times New Roman" w:hAnsi="Times New Roman" w:cs="Times New Roman"/>
          <w:sz w:val="28"/>
          <w:szCs w:val="28"/>
          <w:lang w:eastAsia="ru-RU"/>
        </w:rPr>
        <w:t>2027</w:t>
      </w:r>
      <w:r w:rsidRPr="00B91241">
        <w:rPr>
          <w:rFonts w:ascii="Times New Roman" w:eastAsia="Times New Roman" w:hAnsi="Times New Roman" w:cs="Times New Roman"/>
          <w:sz w:val="28"/>
          <w:szCs w:val="28"/>
          <w:lang w:eastAsia="ru-RU"/>
        </w:rPr>
        <w:t xml:space="preserve"> годов:</w:t>
      </w:r>
    </w:p>
    <w:p w14:paraId="5574869A" w14:textId="77777777" w:rsidR="00AC13DD" w:rsidRDefault="00AC13DD" w:rsidP="000E2FDC">
      <w:pPr>
        <w:spacing w:after="0" w:line="240" w:lineRule="auto"/>
        <w:ind w:firstLine="709"/>
        <w:jc w:val="both"/>
        <w:rPr>
          <w:rFonts w:ascii="Times New Roman" w:eastAsia="Times New Roman" w:hAnsi="Times New Roman" w:cs="Times New Roman"/>
          <w:sz w:val="28"/>
          <w:szCs w:val="28"/>
          <w:lang w:eastAsia="ru-RU"/>
        </w:rPr>
      </w:pPr>
    </w:p>
    <w:p w14:paraId="725CB4F5" w14:textId="77777777" w:rsidR="00AC13DD" w:rsidRDefault="00AC13DD" w:rsidP="000E2FDC">
      <w:pPr>
        <w:spacing w:after="0" w:line="240" w:lineRule="auto"/>
        <w:ind w:firstLine="709"/>
        <w:jc w:val="both"/>
        <w:rPr>
          <w:rFonts w:ascii="Times New Roman" w:eastAsia="Times New Roman" w:hAnsi="Times New Roman" w:cs="Times New Roman"/>
          <w:sz w:val="28"/>
          <w:szCs w:val="28"/>
          <w:lang w:eastAsia="ru-RU"/>
        </w:rPr>
      </w:pPr>
    </w:p>
    <w:p w14:paraId="6997143C" w14:textId="77777777" w:rsidR="00AC13DD" w:rsidRDefault="00AC13DD" w:rsidP="000E2FDC">
      <w:pPr>
        <w:spacing w:after="0" w:line="240" w:lineRule="auto"/>
        <w:ind w:firstLine="709"/>
        <w:jc w:val="both"/>
        <w:rPr>
          <w:rFonts w:ascii="Times New Roman" w:eastAsia="Times New Roman" w:hAnsi="Times New Roman" w:cs="Times New Roman"/>
          <w:sz w:val="28"/>
          <w:szCs w:val="28"/>
          <w:lang w:eastAsia="ru-RU"/>
        </w:rPr>
      </w:pPr>
    </w:p>
    <w:p w14:paraId="520CE724" w14:textId="77777777" w:rsidR="00AF70C8" w:rsidRDefault="00AF70C8" w:rsidP="000E2FDC">
      <w:pPr>
        <w:spacing w:after="0" w:line="240" w:lineRule="auto"/>
        <w:ind w:left="7079" w:firstLine="709"/>
        <w:jc w:val="both"/>
        <w:rPr>
          <w:rFonts w:ascii="Times New Roman" w:eastAsia="Times New Roman" w:hAnsi="Times New Roman" w:cs="Times New Roman"/>
          <w:sz w:val="20"/>
          <w:szCs w:val="20"/>
          <w:lang w:eastAsia="ru-RU"/>
        </w:rPr>
      </w:pPr>
    </w:p>
    <w:p w14:paraId="47B6C961" w14:textId="77777777" w:rsidR="00B16997" w:rsidRPr="00B91241" w:rsidRDefault="0042098E" w:rsidP="000E2FDC">
      <w:pPr>
        <w:spacing w:after="0" w:line="240" w:lineRule="auto"/>
        <w:ind w:left="7079" w:firstLine="709"/>
        <w:jc w:val="both"/>
        <w:rPr>
          <w:rFonts w:ascii="Times New Roman" w:eastAsia="Times New Roman" w:hAnsi="Times New Roman" w:cs="Times New Roman"/>
          <w:sz w:val="20"/>
          <w:szCs w:val="20"/>
          <w:lang w:eastAsia="ru-RU"/>
        </w:rPr>
      </w:pPr>
      <w:r w:rsidRPr="00B91241">
        <w:rPr>
          <w:rFonts w:ascii="Times New Roman" w:eastAsia="Times New Roman" w:hAnsi="Times New Roman" w:cs="Times New Roman"/>
          <w:sz w:val="20"/>
          <w:szCs w:val="20"/>
          <w:lang w:eastAsia="ru-RU"/>
        </w:rPr>
        <w:t xml:space="preserve">        </w:t>
      </w:r>
      <w:r w:rsidR="00B16997" w:rsidRPr="00B91241">
        <w:rPr>
          <w:rFonts w:ascii="Times New Roman" w:eastAsia="Times New Roman" w:hAnsi="Times New Roman" w:cs="Times New Roman"/>
          <w:sz w:val="20"/>
          <w:szCs w:val="20"/>
          <w:lang w:eastAsia="ru-RU"/>
        </w:rPr>
        <w:t>Таблица 1</w:t>
      </w:r>
    </w:p>
    <w:p w14:paraId="4A5865D4" w14:textId="77777777" w:rsidR="00B16997" w:rsidRPr="00B91241" w:rsidRDefault="00B16997" w:rsidP="000E2FDC">
      <w:pPr>
        <w:spacing w:after="0" w:line="240" w:lineRule="auto"/>
        <w:jc w:val="right"/>
        <w:rPr>
          <w:rFonts w:ascii="Times New Roman" w:eastAsia="Times New Roman" w:hAnsi="Times New Roman" w:cs="Times New Roman"/>
          <w:sz w:val="20"/>
          <w:szCs w:val="20"/>
          <w:lang w:eastAsia="ru-RU"/>
        </w:rPr>
      </w:pPr>
      <w:r w:rsidRPr="00B91241">
        <w:rPr>
          <w:rFonts w:ascii="Times New Roman" w:eastAsia="Times New Roman" w:hAnsi="Times New Roman" w:cs="Times New Roman"/>
          <w:sz w:val="20"/>
          <w:szCs w:val="20"/>
          <w:lang w:eastAsia="ru-RU"/>
        </w:rPr>
        <w:t>тыс. рублей</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04"/>
        <w:gridCol w:w="856"/>
        <w:gridCol w:w="873"/>
        <w:gridCol w:w="590"/>
        <w:gridCol w:w="856"/>
        <w:gridCol w:w="838"/>
        <w:gridCol w:w="590"/>
        <w:gridCol w:w="840"/>
        <w:gridCol w:w="719"/>
        <w:gridCol w:w="590"/>
      </w:tblGrid>
      <w:tr w:rsidR="00B16997" w:rsidRPr="00B91241" w14:paraId="58FAED90" w14:textId="77777777" w:rsidTr="00540AF5">
        <w:trPr>
          <w:trHeight w:val="264"/>
        </w:trPr>
        <w:tc>
          <w:tcPr>
            <w:tcW w:w="781" w:type="pct"/>
            <w:vMerge w:val="restart"/>
            <w:shd w:val="clear" w:color="auto" w:fill="auto"/>
            <w:vAlign w:val="center"/>
            <w:hideMark/>
          </w:tcPr>
          <w:p w14:paraId="3C475CD1" w14:textId="77777777" w:rsidR="00B16997" w:rsidRPr="00B91241" w:rsidRDefault="00B16997" w:rsidP="000E2FDC">
            <w:pPr>
              <w:spacing w:after="0" w:line="240" w:lineRule="auto"/>
              <w:jc w:val="center"/>
              <w:rPr>
                <w:rFonts w:ascii="Times New Roman" w:eastAsia="Times New Roman" w:hAnsi="Times New Roman" w:cs="Times New Roman"/>
                <w:b/>
                <w:bCs/>
                <w:sz w:val="16"/>
                <w:szCs w:val="16"/>
                <w:lang w:eastAsia="ru-RU"/>
              </w:rPr>
            </w:pPr>
            <w:r w:rsidRPr="00B91241">
              <w:rPr>
                <w:rFonts w:ascii="Times New Roman" w:eastAsia="Times New Roman" w:hAnsi="Times New Roman" w:cs="Times New Roman"/>
                <w:b/>
                <w:bCs/>
                <w:sz w:val="16"/>
                <w:szCs w:val="16"/>
                <w:lang w:eastAsia="ru-RU"/>
              </w:rPr>
              <w:t>Основные характеристики</w:t>
            </w:r>
          </w:p>
        </w:tc>
        <w:tc>
          <w:tcPr>
            <w:tcW w:w="498" w:type="pct"/>
            <w:vMerge w:val="restart"/>
            <w:shd w:val="clear" w:color="auto" w:fill="auto"/>
            <w:vAlign w:val="center"/>
            <w:hideMark/>
          </w:tcPr>
          <w:p w14:paraId="18C09FDC" w14:textId="6AE9BF26" w:rsidR="00B16997" w:rsidRPr="00B91241" w:rsidRDefault="00D36E8B" w:rsidP="000E2FD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2024</w:t>
            </w:r>
            <w:r w:rsidR="00B16997" w:rsidRPr="00B91241">
              <w:rPr>
                <w:rFonts w:ascii="Times New Roman" w:eastAsia="Times New Roman" w:hAnsi="Times New Roman" w:cs="Times New Roman"/>
                <w:b/>
                <w:bCs/>
                <w:sz w:val="16"/>
                <w:szCs w:val="16"/>
                <w:lang w:eastAsia="ru-RU"/>
              </w:rPr>
              <w:t xml:space="preserve"> год (оценка)</w:t>
            </w:r>
          </w:p>
        </w:tc>
        <w:tc>
          <w:tcPr>
            <w:tcW w:w="1278" w:type="pct"/>
            <w:gridSpan w:val="3"/>
            <w:shd w:val="clear" w:color="auto" w:fill="auto"/>
            <w:vAlign w:val="center"/>
            <w:hideMark/>
          </w:tcPr>
          <w:p w14:paraId="30C17DE9" w14:textId="52E2C47B" w:rsidR="00B16997" w:rsidRPr="00B91241" w:rsidRDefault="00D36E8B" w:rsidP="000E2FD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2025</w:t>
            </w:r>
            <w:r w:rsidR="00B16997" w:rsidRPr="00B91241">
              <w:rPr>
                <w:rFonts w:ascii="Times New Roman" w:eastAsia="Times New Roman" w:hAnsi="Times New Roman" w:cs="Times New Roman"/>
                <w:b/>
                <w:bCs/>
                <w:sz w:val="16"/>
                <w:szCs w:val="16"/>
                <w:lang w:eastAsia="ru-RU"/>
              </w:rPr>
              <w:t xml:space="preserve"> год</w:t>
            </w:r>
          </w:p>
        </w:tc>
        <w:tc>
          <w:tcPr>
            <w:tcW w:w="1259" w:type="pct"/>
            <w:gridSpan w:val="3"/>
            <w:shd w:val="clear" w:color="auto" w:fill="auto"/>
            <w:vAlign w:val="center"/>
            <w:hideMark/>
          </w:tcPr>
          <w:p w14:paraId="0A0815F6" w14:textId="299C919A" w:rsidR="00B16997" w:rsidRPr="00B91241" w:rsidRDefault="00D36E8B" w:rsidP="000E2FD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2026</w:t>
            </w:r>
            <w:r w:rsidR="00B16997" w:rsidRPr="00B91241">
              <w:rPr>
                <w:rFonts w:ascii="Times New Roman" w:eastAsia="Times New Roman" w:hAnsi="Times New Roman" w:cs="Times New Roman"/>
                <w:b/>
                <w:bCs/>
                <w:sz w:val="16"/>
                <w:szCs w:val="16"/>
                <w:lang w:eastAsia="ru-RU"/>
              </w:rPr>
              <w:t xml:space="preserve"> год</w:t>
            </w:r>
          </w:p>
        </w:tc>
        <w:tc>
          <w:tcPr>
            <w:tcW w:w="1184" w:type="pct"/>
            <w:gridSpan w:val="3"/>
            <w:shd w:val="clear" w:color="auto" w:fill="auto"/>
            <w:vAlign w:val="center"/>
            <w:hideMark/>
          </w:tcPr>
          <w:p w14:paraId="733F2853" w14:textId="68BBA4EA" w:rsidR="00B16997" w:rsidRPr="00B91241" w:rsidRDefault="00D36E8B" w:rsidP="000E2FD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2027</w:t>
            </w:r>
            <w:r w:rsidR="00B16997" w:rsidRPr="00B91241">
              <w:rPr>
                <w:rFonts w:ascii="Times New Roman" w:eastAsia="Times New Roman" w:hAnsi="Times New Roman" w:cs="Times New Roman"/>
                <w:b/>
                <w:bCs/>
                <w:sz w:val="16"/>
                <w:szCs w:val="16"/>
                <w:lang w:eastAsia="ru-RU"/>
              </w:rPr>
              <w:t xml:space="preserve"> год</w:t>
            </w:r>
          </w:p>
        </w:tc>
      </w:tr>
      <w:tr w:rsidR="008A3E01" w:rsidRPr="00B91241" w14:paraId="0705BBC9" w14:textId="77777777" w:rsidTr="00540AF5">
        <w:trPr>
          <w:trHeight w:val="706"/>
        </w:trPr>
        <w:tc>
          <w:tcPr>
            <w:tcW w:w="781" w:type="pct"/>
            <w:vMerge/>
            <w:vAlign w:val="center"/>
            <w:hideMark/>
          </w:tcPr>
          <w:p w14:paraId="2D789F6E" w14:textId="77777777" w:rsidR="00B16997" w:rsidRPr="00B91241" w:rsidRDefault="00B16997" w:rsidP="000E2FDC">
            <w:pPr>
              <w:spacing w:after="0" w:line="240" w:lineRule="auto"/>
              <w:jc w:val="center"/>
              <w:rPr>
                <w:rFonts w:ascii="Times New Roman" w:eastAsia="Times New Roman" w:hAnsi="Times New Roman" w:cs="Times New Roman"/>
                <w:b/>
                <w:bCs/>
                <w:sz w:val="16"/>
                <w:szCs w:val="16"/>
                <w:lang w:eastAsia="ru-RU"/>
              </w:rPr>
            </w:pPr>
          </w:p>
        </w:tc>
        <w:tc>
          <w:tcPr>
            <w:tcW w:w="498" w:type="pct"/>
            <w:vMerge/>
            <w:vAlign w:val="center"/>
            <w:hideMark/>
          </w:tcPr>
          <w:p w14:paraId="07890AF1" w14:textId="77777777" w:rsidR="00B16997" w:rsidRPr="00B91241" w:rsidRDefault="00B16997" w:rsidP="000E2FDC">
            <w:pPr>
              <w:spacing w:after="0" w:line="240" w:lineRule="auto"/>
              <w:jc w:val="center"/>
              <w:rPr>
                <w:rFonts w:ascii="Times New Roman" w:eastAsia="Times New Roman" w:hAnsi="Times New Roman" w:cs="Times New Roman"/>
                <w:b/>
                <w:bCs/>
                <w:sz w:val="16"/>
                <w:szCs w:val="16"/>
                <w:lang w:eastAsia="ru-RU"/>
              </w:rPr>
            </w:pPr>
          </w:p>
        </w:tc>
        <w:tc>
          <w:tcPr>
            <w:tcW w:w="472" w:type="pct"/>
            <w:shd w:val="clear" w:color="auto" w:fill="auto"/>
            <w:vAlign w:val="center"/>
            <w:hideMark/>
          </w:tcPr>
          <w:p w14:paraId="2F757A12" w14:textId="77777777" w:rsidR="00B16997" w:rsidRPr="00B91241" w:rsidRDefault="00B16997" w:rsidP="000E2FDC">
            <w:pPr>
              <w:spacing w:after="0" w:line="240" w:lineRule="auto"/>
              <w:jc w:val="center"/>
              <w:rPr>
                <w:rFonts w:ascii="Times New Roman" w:eastAsia="Times New Roman" w:hAnsi="Times New Roman" w:cs="Times New Roman"/>
                <w:b/>
                <w:bCs/>
                <w:sz w:val="16"/>
                <w:szCs w:val="16"/>
                <w:lang w:eastAsia="ru-RU"/>
              </w:rPr>
            </w:pPr>
            <w:r w:rsidRPr="00B91241">
              <w:rPr>
                <w:rFonts w:ascii="Times New Roman" w:eastAsia="Times New Roman" w:hAnsi="Times New Roman" w:cs="Times New Roman"/>
                <w:b/>
                <w:bCs/>
                <w:sz w:val="16"/>
                <w:szCs w:val="16"/>
                <w:lang w:eastAsia="ru-RU"/>
              </w:rPr>
              <w:t>тыс. рублей</w:t>
            </w:r>
          </w:p>
        </w:tc>
        <w:tc>
          <w:tcPr>
            <w:tcW w:w="481" w:type="pct"/>
            <w:shd w:val="clear" w:color="auto" w:fill="auto"/>
            <w:vAlign w:val="center"/>
            <w:hideMark/>
          </w:tcPr>
          <w:p w14:paraId="48D8D90F" w14:textId="3ECD3D07" w:rsidR="00B16997" w:rsidRPr="00B91241" w:rsidRDefault="00B16997" w:rsidP="000E2FDC">
            <w:pPr>
              <w:spacing w:after="0" w:line="240" w:lineRule="auto"/>
              <w:jc w:val="center"/>
              <w:rPr>
                <w:rFonts w:ascii="Times New Roman" w:eastAsia="Times New Roman" w:hAnsi="Times New Roman" w:cs="Times New Roman"/>
                <w:b/>
                <w:bCs/>
                <w:sz w:val="16"/>
                <w:szCs w:val="16"/>
                <w:lang w:eastAsia="ru-RU"/>
              </w:rPr>
            </w:pPr>
            <w:r w:rsidRPr="00B91241">
              <w:rPr>
                <w:rFonts w:ascii="Times New Roman" w:eastAsia="Times New Roman" w:hAnsi="Times New Roman" w:cs="Times New Roman"/>
                <w:b/>
                <w:bCs/>
                <w:sz w:val="16"/>
                <w:szCs w:val="16"/>
                <w:lang w:eastAsia="ru-RU"/>
              </w:rPr>
              <w:t xml:space="preserve">к пред. </w:t>
            </w:r>
            <w:proofErr w:type="gramStart"/>
            <w:r w:rsidR="00FD23EE" w:rsidRPr="00B91241">
              <w:rPr>
                <w:rFonts w:ascii="Times New Roman" w:eastAsia="Times New Roman" w:hAnsi="Times New Roman" w:cs="Times New Roman"/>
                <w:b/>
                <w:bCs/>
                <w:sz w:val="16"/>
                <w:szCs w:val="16"/>
                <w:lang w:eastAsia="ru-RU"/>
              </w:rPr>
              <w:t xml:space="preserve">году,  </w:t>
            </w:r>
            <w:r w:rsidRPr="00B91241">
              <w:rPr>
                <w:rFonts w:ascii="Times New Roman" w:eastAsia="Times New Roman" w:hAnsi="Times New Roman" w:cs="Times New Roman"/>
                <w:b/>
                <w:bCs/>
                <w:sz w:val="16"/>
                <w:szCs w:val="16"/>
                <w:lang w:eastAsia="ru-RU"/>
              </w:rPr>
              <w:t xml:space="preserve"> </w:t>
            </w:r>
            <w:proofErr w:type="gramEnd"/>
            <w:r w:rsidRPr="00B91241">
              <w:rPr>
                <w:rFonts w:ascii="Times New Roman" w:eastAsia="Times New Roman" w:hAnsi="Times New Roman" w:cs="Times New Roman"/>
                <w:b/>
                <w:bCs/>
                <w:sz w:val="16"/>
                <w:szCs w:val="16"/>
                <w:lang w:eastAsia="ru-RU"/>
              </w:rPr>
              <w:t xml:space="preserve">           тыс. рублей</w:t>
            </w:r>
          </w:p>
        </w:tc>
        <w:tc>
          <w:tcPr>
            <w:tcW w:w="325" w:type="pct"/>
            <w:shd w:val="clear" w:color="auto" w:fill="auto"/>
            <w:vAlign w:val="center"/>
            <w:hideMark/>
          </w:tcPr>
          <w:p w14:paraId="420BEA18" w14:textId="77777777" w:rsidR="00B16997" w:rsidRPr="00B91241" w:rsidRDefault="00B16997" w:rsidP="000E2FDC">
            <w:pPr>
              <w:spacing w:after="0" w:line="240" w:lineRule="auto"/>
              <w:jc w:val="center"/>
              <w:rPr>
                <w:rFonts w:ascii="Times New Roman" w:eastAsia="Times New Roman" w:hAnsi="Times New Roman" w:cs="Times New Roman"/>
                <w:b/>
                <w:bCs/>
                <w:sz w:val="16"/>
                <w:szCs w:val="16"/>
                <w:lang w:eastAsia="ru-RU"/>
              </w:rPr>
            </w:pPr>
            <w:r w:rsidRPr="00B91241">
              <w:rPr>
                <w:rFonts w:ascii="Times New Roman" w:eastAsia="Times New Roman" w:hAnsi="Times New Roman" w:cs="Times New Roman"/>
                <w:b/>
                <w:bCs/>
                <w:sz w:val="16"/>
                <w:szCs w:val="16"/>
                <w:lang w:eastAsia="ru-RU"/>
              </w:rPr>
              <w:t>% к пред. году</w:t>
            </w:r>
          </w:p>
        </w:tc>
        <w:tc>
          <w:tcPr>
            <w:tcW w:w="472" w:type="pct"/>
            <w:shd w:val="clear" w:color="auto" w:fill="auto"/>
            <w:vAlign w:val="center"/>
            <w:hideMark/>
          </w:tcPr>
          <w:p w14:paraId="5E2065CC" w14:textId="77777777" w:rsidR="00B16997" w:rsidRPr="00B91241" w:rsidRDefault="00B16997" w:rsidP="000E2FDC">
            <w:pPr>
              <w:spacing w:after="0" w:line="240" w:lineRule="auto"/>
              <w:jc w:val="center"/>
              <w:rPr>
                <w:rFonts w:ascii="Times New Roman" w:eastAsia="Times New Roman" w:hAnsi="Times New Roman" w:cs="Times New Roman"/>
                <w:b/>
                <w:bCs/>
                <w:sz w:val="16"/>
                <w:szCs w:val="16"/>
                <w:lang w:eastAsia="ru-RU"/>
              </w:rPr>
            </w:pPr>
            <w:r w:rsidRPr="00B91241">
              <w:rPr>
                <w:rFonts w:ascii="Times New Roman" w:eastAsia="Times New Roman" w:hAnsi="Times New Roman" w:cs="Times New Roman"/>
                <w:b/>
                <w:bCs/>
                <w:sz w:val="16"/>
                <w:szCs w:val="16"/>
                <w:lang w:eastAsia="ru-RU"/>
              </w:rPr>
              <w:t>тыс. рублей</w:t>
            </w:r>
          </w:p>
        </w:tc>
        <w:tc>
          <w:tcPr>
            <w:tcW w:w="462" w:type="pct"/>
            <w:shd w:val="clear" w:color="auto" w:fill="auto"/>
            <w:vAlign w:val="center"/>
            <w:hideMark/>
          </w:tcPr>
          <w:p w14:paraId="1BEE1D1A" w14:textId="599EFB92" w:rsidR="00B16997" w:rsidRPr="00B91241" w:rsidRDefault="00B16997" w:rsidP="000E2FDC">
            <w:pPr>
              <w:spacing w:after="0" w:line="240" w:lineRule="auto"/>
              <w:jc w:val="center"/>
              <w:rPr>
                <w:rFonts w:ascii="Times New Roman" w:eastAsia="Times New Roman" w:hAnsi="Times New Roman" w:cs="Times New Roman"/>
                <w:b/>
                <w:bCs/>
                <w:sz w:val="16"/>
                <w:szCs w:val="16"/>
                <w:lang w:eastAsia="ru-RU"/>
              </w:rPr>
            </w:pPr>
            <w:r w:rsidRPr="00B91241">
              <w:rPr>
                <w:rFonts w:ascii="Times New Roman" w:eastAsia="Times New Roman" w:hAnsi="Times New Roman" w:cs="Times New Roman"/>
                <w:b/>
                <w:bCs/>
                <w:sz w:val="16"/>
                <w:szCs w:val="16"/>
                <w:lang w:eastAsia="ru-RU"/>
              </w:rPr>
              <w:t xml:space="preserve">к пред. </w:t>
            </w:r>
            <w:proofErr w:type="gramStart"/>
            <w:r w:rsidR="00FD23EE" w:rsidRPr="00B91241">
              <w:rPr>
                <w:rFonts w:ascii="Times New Roman" w:eastAsia="Times New Roman" w:hAnsi="Times New Roman" w:cs="Times New Roman"/>
                <w:b/>
                <w:bCs/>
                <w:sz w:val="16"/>
                <w:szCs w:val="16"/>
                <w:lang w:eastAsia="ru-RU"/>
              </w:rPr>
              <w:t xml:space="preserve">году,  </w:t>
            </w:r>
            <w:r w:rsidRPr="00B91241">
              <w:rPr>
                <w:rFonts w:ascii="Times New Roman" w:eastAsia="Times New Roman" w:hAnsi="Times New Roman" w:cs="Times New Roman"/>
                <w:b/>
                <w:bCs/>
                <w:sz w:val="16"/>
                <w:szCs w:val="16"/>
                <w:lang w:eastAsia="ru-RU"/>
              </w:rPr>
              <w:t xml:space="preserve"> </w:t>
            </w:r>
            <w:proofErr w:type="gramEnd"/>
            <w:r w:rsidRPr="00B91241">
              <w:rPr>
                <w:rFonts w:ascii="Times New Roman" w:eastAsia="Times New Roman" w:hAnsi="Times New Roman" w:cs="Times New Roman"/>
                <w:b/>
                <w:bCs/>
                <w:sz w:val="16"/>
                <w:szCs w:val="16"/>
                <w:lang w:eastAsia="ru-RU"/>
              </w:rPr>
              <w:t xml:space="preserve">          тыс. рублей</w:t>
            </w:r>
          </w:p>
        </w:tc>
        <w:tc>
          <w:tcPr>
            <w:tcW w:w="325" w:type="pct"/>
            <w:shd w:val="clear" w:color="auto" w:fill="auto"/>
            <w:vAlign w:val="center"/>
            <w:hideMark/>
          </w:tcPr>
          <w:p w14:paraId="18DF27B1" w14:textId="77777777" w:rsidR="00B16997" w:rsidRPr="00B91241" w:rsidRDefault="00B16997" w:rsidP="000E2FDC">
            <w:pPr>
              <w:spacing w:after="0" w:line="240" w:lineRule="auto"/>
              <w:jc w:val="center"/>
              <w:rPr>
                <w:rFonts w:ascii="Times New Roman" w:eastAsia="Times New Roman" w:hAnsi="Times New Roman" w:cs="Times New Roman"/>
                <w:b/>
                <w:bCs/>
                <w:sz w:val="16"/>
                <w:szCs w:val="16"/>
                <w:lang w:eastAsia="ru-RU"/>
              </w:rPr>
            </w:pPr>
            <w:r w:rsidRPr="00B91241">
              <w:rPr>
                <w:rFonts w:ascii="Times New Roman" w:eastAsia="Times New Roman" w:hAnsi="Times New Roman" w:cs="Times New Roman"/>
                <w:b/>
                <w:bCs/>
                <w:sz w:val="16"/>
                <w:szCs w:val="16"/>
                <w:lang w:eastAsia="ru-RU"/>
              </w:rPr>
              <w:t>% к пред. году</w:t>
            </w:r>
          </w:p>
        </w:tc>
        <w:tc>
          <w:tcPr>
            <w:tcW w:w="463" w:type="pct"/>
            <w:shd w:val="clear" w:color="auto" w:fill="auto"/>
            <w:vAlign w:val="center"/>
            <w:hideMark/>
          </w:tcPr>
          <w:p w14:paraId="44028273" w14:textId="77777777" w:rsidR="00B16997" w:rsidRPr="00B91241" w:rsidRDefault="00B16997" w:rsidP="000E2FDC">
            <w:pPr>
              <w:spacing w:after="0" w:line="240" w:lineRule="auto"/>
              <w:jc w:val="center"/>
              <w:rPr>
                <w:rFonts w:ascii="Times New Roman" w:eastAsia="Times New Roman" w:hAnsi="Times New Roman" w:cs="Times New Roman"/>
                <w:b/>
                <w:bCs/>
                <w:sz w:val="16"/>
                <w:szCs w:val="16"/>
                <w:lang w:eastAsia="ru-RU"/>
              </w:rPr>
            </w:pPr>
            <w:r w:rsidRPr="00B91241">
              <w:rPr>
                <w:rFonts w:ascii="Times New Roman" w:eastAsia="Times New Roman" w:hAnsi="Times New Roman" w:cs="Times New Roman"/>
                <w:b/>
                <w:bCs/>
                <w:sz w:val="16"/>
                <w:szCs w:val="16"/>
                <w:lang w:eastAsia="ru-RU"/>
              </w:rPr>
              <w:t>тыс. рублей</w:t>
            </w:r>
          </w:p>
        </w:tc>
        <w:tc>
          <w:tcPr>
            <w:tcW w:w="396" w:type="pct"/>
            <w:shd w:val="clear" w:color="auto" w:fill="auto"/>
            <w:vAlign w:val="center"/>
            <w:hideMark/>
          </w:tcPr>
          <w:p w14:paraId="2F5344C1" w14:textId="233EEF3F" w:rsidR="00B16997" w:rsidRPr="00B91241" w:rsidRDefault="00B16997" w:rsidP="000E2FDC">
            <w:pPr>
              <w:spacing w:after="0" w:line="240" w:lineRule="auto"/>
              <w:jc w:val="center"/>
              <w:rPr>
                <w:rFonts w:ascii="Times New Roman" w:eastAsia="Times New Roman" w:hAnsi="Times New Roman" w:cs="Times New Roman"/>
                <w:b/>
                <w:bCs/>
                <w:sz w:val="16"/>
                <w:szCs w:val="16"/>
                <w:lang w:eastAsia="ru-RU"/>
              </w:rPr>
            </w:pPr>
            <w:r w:rsidRPr="00B91241">
              <w:rPr>
                <w:rFonts w:ascii="Times New Roman" w:eastAsia="Times New Roman" w:hAnsi="Times New Roman" w:cs="Times New Roman"/>
                <w:b/>
                <w:bCs/>
                <w:sz w:val="16"/>
                <w:szCs w:val="16"/>
                <w:lang w:eastAsia="ru-RU"/>
              </w:rPr>
              <w:t xml:space="preserve">к пред. </w:t>
            </w:r>
            <w:proofErr w:type="gramStart"/>
            <w:r w:rsidR="00FD23EE" w:rsidRPr="00B91241">
              <w:rPr>
                <w:rFonts w:ascii="Times New Roman" w:eastAsia="Times New Roman" w:hAnsi="Times New Roman" w:cs="Times New Roman"/>
                <w:b/>
                <w:bCs/>
                <w:sz w:val="16"/>
                <w:szCs w:val="16"/>
                <w:lang w:eastAsia="ru-RU"/>
              </w:rPr>
              <w:t xml:space="preserve">году,  </w:t>
            </w:r>
            <w:r w:rsidRPr="00B91241">
              <w:rPr>
                <w:rFonts w:ascii="Times New Roman" w:eastAsia="Times New Roman" w:hAnsi="Times New Roman" w:cs="Times New Roman"/>
                <w:b/>
                <w:bCs/>
                <w:sz w:val="16"/>
                <w:szCs w:val="16"/>
                <w:lang w:eastAsia="ru-RU"/>
              </w:rPr>
              <w:t xml:space="preserve"> </w:t>
            </w:r>
            <w:proofErr w:type="gramEnd"/>
            <w:r w:rsidRPr="00B91241">
              <w:rPr>
                <w:rFonts w:ascii="Times New Roman" w:eastAsia="Times New Roman" w:hAnsi="Times New Roman" w:cs="Times New Roman"/>
                <w:b/>
                <w:bCs/>
                <w:sz w:val="16"/>
                <w:szCs w:val="16"/>
                <w:lang w:eastAsia="ru-RU"/>
              </w:rPr>
              <w:t xml:space="preserve">        тыс. рублей</w:t>
            </w:r>
          </w:p>
        </w:tc>
        <w:tc>
          <w:tcPr>
            <w:tcW w:w="325" w:type="pct"/>
            <w:shd w:val="clear" w:color="auto" w:fill="auto"/>
            <w:vAlign w:val="center"/>
            <w:hideMark/>
          </w:tcPr>
          <w:p w14:paraId="288164D3" w14:textId="77777777" w:rsidR="00B16997" w:rsidRPr="00B91241" w:rsidRDefault="00B16997" w:rsidP="000E2FDC">
            <w:pPr>
              <w:spacing w:after="0" w:line="240" w:lineRule="auto"/>
              <w:jc w:val="center"/>
              <w:rPr>
                <w:rFonts w:ascii="Times New Roman" w:eastAsia="Times New Roman" w:hAnsi="Times New Roman" w:cs="Times New Roman"/>
                <w:b/>
                <w:bCs/>
                <w:sz w:val="16"/>
                <w:szCs w:val="16"/>
                <w:lang w:eastAsia="ru-RU"/>
              </w:rPr>
            </w:pPr>
            <w:r w:rsidRPr="00B91241">
              <w:rPr>
                <w:rFonts w:ascii="Times New Roman" w:eastAsia="Times New Roman" w:hAnsi="Times New Roman" w:cs="Times New Roman"/>
                <w:b/>
                <w:bCs/>
                <w:sz w:val="16"/>
                <w:szCs w:val="16"/>
                <w:lang w:eastAsia="ru-RU"/>
              </w:rPr>
              <w:t>% к пред. году</w:t>
            </w:r>
          </w:p>
        </w:tc>
      </w:tr>
      <w:tr w:rsidR="00540AF5" w:rsidRPr="00B91241" w14:paraId="67579953" w14:textId="77777777" w:rsidTr="00540AF5">
        <w:trPr>
          <w:trHeight w:val="225"/>
        </w:trPr>
        <w:tc>
          <w:tcPr>
            <w:tcW w:w="781" w:type="pct"/>
            <w:shd w:val="clear" w:color="auto" w:fill="auto"/>
            <w:vAlign w:val="center"/>
            <w:hideMark/>
          </w:tcPr>
          <w:p w14:paraId="0201CC4A" w14:textId="77777777" w:rsidR="00540AF5" w:rsidRPr="00B91241" w:rsidRDefault="00540AF5" w:rsidP="009B3893">
            <w:pPr>
              <w:spacing w:after="0" w:line="240" w:lineRule="auto"/>
              <w:jc w:val="center"/>
              <w:rPr>
                <w:rFonts w:ascii="Times New Roman" w:eastAsia="Times New Roman" w:hAnsi="Times New Roman" w:cs="Times New Roman"/>
                <w:sz w:val="16"/>
                <w:szCs w:val="16"/>
                <w:lang w:eastAsia="ru-RU"/>
              </w:rPr>
            </w:pPr>
            <w:r w:rsidRPr="00B91241">
              <w:rPr>
                <w:rFonts w:ascii="Times New Roman" w:eastAsia="Times New Roman" w:hAnsi="Times New Roman" w:cs="Times New Roman"/>
                <w:sz w:val="16"/>
                <w:szCs w:val="16"/>
                <w:lang w:eastAsia="ru-RU"/>
              </w:rPr>
              <w:t>Доходы</w:t>
            </w:r>
          </w:p>
        </w:tc>
        <w:tc>
          <w:tcPr>
            <w:tcW w:w="498" w:type="pct"/>
            <w:shd w:val="clear" w:color="auto" w:fill="auto"/>
            <w:vAlign w:val="center"/>
          </w:tcPr>
          <w:p w14:paraId="1A06E430" w14:textId="64B52342" w:rsidR="00540AF5" w:rsidRPr="00B91241" w:rsidRDefault="00540AF5" w:rsidP="009B3893">
            <w:pPr>
              <w:spacing w:line="240" w:lineRule="auto"/>
              <w:rPr>
                <w:rFonts w:ascii="Times New Roman" w:hAnsi="Times New Roman" w:cs="Times New Roman"/>
                <w:color w:val="000000"/>
                <w:sz w:val="16"/>
                <w:szCs w:val="16"/>
              </w:rPr>
            </w:pPr>
            <w:r w:rsidRPr="00B91241">
              <w:rPr>
                <w:rFonts w:ascii="Times New Roman" w:hAnsi="Times New Roman" w:cs="Times New Roman"/>
                <w:color w:val="000000"/>
                <w:sz w:val="16"/>
                <w:szCs w:val="16"/>
              </w:rPr>
              <w:t>93 663,3</w:t>
            </w:r>
          </w:p>
        </w:tc>
        <w:tc>
          <w:tcPr>
            <w:tcW w:w="472" w:type="pct"/>
            <w:shd w:val="clear" w:color="auto" w:fill="auto"/>
            <w:vAlign w:val="center"/>
          </w:tcPr>
          <w:p w14:paraId="156CCCD9" w14:textId="14168860"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78 364,2</w:t>
            </w:r>
          </w:p>
        </w:tc>
        <w:tc>
          <w:tcPr>
            <w:tcW w:w="481" w:type="pct"/>
            <w:shd w:val="clear" w:color="auto" w:fill="auto"/>
            <w:vAlign w:val="center"/>
          </w:tcPr>
          <w:p w14:paraId="09FB6F49" w14:textId="3F7A85D8"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-15 299,1</w:t>
            </w:r>
          </w:p>
        </w:tc>
        <w:tc>
          <w:tcPr>
            <w:tcW w:w="325" w:type="pct"/>
            <w:shd w:val="clear" w:color="auto" w:fill="auto"/>
            <w:vAlign w:val="center"/>
          </w:tcPr>
          <w:p w14:paraId="0DE8FDD1" w14:textId="5A6D876F"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-16,3</w:t>
            </w:r>
          </w:p>
        </w:tc>
        <w:tc>
          <w:tcPr>
            <w:tcW w:w="472" w:type="pct"/>
            <w:shd w:val="clear" w:color="auto" w:fill="auto"/>
            <w:vAlign w:val="center"/>
          </w:tcPr>
          <w:p w14:paraId="3E5DFA8A" w14:textId="36F1909B"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73 199,5</w:t>
            </w:r>
          </w:p>
        </w:tc>
        <w:tc>
          <w:tcPr>
            <w:tcW w:w="462" w:type="pct"/>
            <w:shd w:val="clear" w:color="auto" w:fill="auto"/>
            <w:vAlign w:val="center"/>
          </w:tcPr>
          <w:p w14:paraId="36616224" w14:textId="6C4557A2"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-5 164,7</w:t>
            </w:r>
          </w:p>
        </w:tc>
        <w:tc>
          <w:tcPr>
            <w:tcW w:w="325" w:type="pct"/>
            <w:shd w:val="clear" w:color="auto" w:fill="auto"/>
            <w:vAlign w:val="center"/>
          </w:tcPr>
          <w:p w14:paraId="50FEC908" w14:textId="3B3FCD13"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-6,6</w:t>
            </w:r>
          </w:p>
        </w:tc>
        <w:tc>
          <w:tcPr>
            <w:tcW w:w="463" w:type="pct"/>
            <w:shd w:val="clear" w:color="auto" w:fill="auto"/>
            <w:vAlign w:val="center"/>
          </w:tcPr>
          <w:p w14:paraId="59731C75" w14:textId="19AB290C"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77 068,4</w:t>
            </w:r>
          </w:p>
        </w:tc>
        <w:tc>
          <w:tcPr>
            <w:tcW w:w="396" w:type="pct"/>
            <w:shd w:val="clear" w:color="auto" w:fill="auto"/>
            <w:vAlign w:val="center"/>
          </w:tcPr>
          <w:p w14:paraId="3017AB91" w14:textId="56526E5A" w:rsidR="00540AF5" w:rsidRPr="00B91241" w:rsidRDefault="00540AF5" w:rsidP="009B3893">
            <w:pPr>
              <w:spacing w:line="240" w:lineRule="auto"/>
              <w:rPr>
                <w:rFonts w:ascii="Times New Roman" w:hAnsi="Times New Roman" w:cs="Times New Roman"/>
                <w:color w:val="000000"/>
                <w:sz w:val="16"/>
                <w:szCs w:val="16"/>
              </w:rPr>
            </w:pPr>
            <w:r w:rsidRPr="00B91241">
              <w:rPr>
                <w:rFonts w:ascii="Times New Roman" w:hAnsi="Times New Roman" w:cs="Times New Roman"/>
                <w:color w:val="000000"/>
                <w:sz w:val="16"/>
                <w:szCs w:val="16"/>
              </w:rPr>
              <w:t>3 868,9</w:t>
            </w:r>
          </w:p>
        </w:tc>
        <w:tc>
          <w:tcPr>
            <w:tcW w:w="325" w:type="pct"/>
            <w:shd w:val="clear" w:color="auto" w:fill="auto"/>
            <w:vAlign w:val="center"/>
          </w:tcPr>
          <w:p w14:paraId="171DA535" w14:textId="12344466" w:rsidR="00540AF5" w:rsidRPr="00B91241" w:rsidRDefault="00540AF5" w:rsidP="00564F51">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5,</w:t>
            </w:r>
            <w:r w:rsidR="00564F51">
              <w:rPr>
                <w:rFonts w:ascii="Times New Roman" w:hAnsi="Times New Roman" w:cs="Times New Roman"/>
                <w:color w:val="000000"/>
                <w:sz w:val="16"/>
                <w:szCs w:val="16"/>
              </w:rPr>
              <w:t>3</w:t>
            </w:r>
          </w:p>
        </w:tc>
      </w:tr>
      <w:tr w:rsidR="00540AF5" w:rsidRPr="00B91241" w14:paraId="2F430D3C" w14:textId="77777777" w:rsidTr="00540AF5">
        <w:trPr>
          <w:trHeight w:val="225"/>
        </w:trPr>
        <w:tc>
          <w:tcPr>
            <w:tcW w:w="781" w:type="pct"/>
            <w:shd w:val="clear" w:color="auto" w:fill="auto"/>
            <w:vAlign w:val="center"/>
            <w:hideMark/>
          </w:tcPr>
          <w:p w14:paraId="26A1F266" w14:textId="77777777" w:rsidR="00540AF5" w:rsidRPr="00B91241" w:rsidRDefault="00540AF5" w:rsidP="009B3893">
            <w:pPr>
              <w:spacing w:after="0" w:line="240" w:lineRule="auto"/>
              <w:jc w:val="center"/>
              <w:rPr>
                <w:rFonts w:ascii="Times New Roman" w:eastAsia="Times New Roman" w:hAnsi="Times New Roman" w:cs="Times New Roman"/>
                <w:sz w:val="16"/>
                <w:szCs w:val="16"/>
                <w:lang w:eastAsia="ru-RU"/>
              </w:rPr>
            </w:pPr>
            <w:r w:rsidRPr="00B91241">
              <w:rPr>
                <w:rFonts w:ascii="Times New Roman" w:eastAsia="Times New Roman" w:hAnsi="Times New Roman" w:cs="Times New Roman"/>
                <w:sz w:val="16"/>
                <w:szCs w:val="16"/>
                <w:lang w:eastAsia="ru-RU"/>
              </w:rPr>
              <w:t>Расходы</w:t>
            </w:r>
          </w:p>
        </w:tc>
        <w:tc>
          <w:tcPr>
            <w:tcW w:w="498" w:type="pct"/>
            <w:shd w:val="clear" w:color="auto" w:fill="auto"/>
            <w:vAlign w:val="center"/>
          </w:tcPr>
          <w:p w14:paraId="2DDD0674" w14:textId="0F903F04" w:rsidR="00540AF5" w:rsidRPr="00B91241" w:rsidRDefault="00540AF5" w:rsidP="009B3893">
            <w:pPr>
              <w:spacing w:line="240" w:lineRule="auto"/>
              <w:rPr>
                <w:rFonts w:ascii="Times New Roman" w:hAnsi="Times New Roman" w:cs="Times New Roman"/>
                <w:color w:val="000000"/>
                <w:sz w:val="16"/>
                <w:szCs w:val="16"/>
              </w:rPr>
            </w:pPr>
            <w:r w:rsidRPr="00B91241">
              <w:rPr>
                <w:rFonts w:ascii="Times New Roman" w:hAnsi="Times New Roman" w:cs="Times New Roman"/>
                <w:color w:val="000000"/>
                <w:sz w:val="16"/>
                <w:szCs w:val="16"/>
              </w:rPr>
              <w:t>109 501,3</w:t>
            </w:r>
          </w:p>
        </w:tc>
        <w:tc>
          <w:tcPr>
            <w:tcW w:w="472" w:type="pct"/>
            <w:shd w:val="clear" w:color="auto" w:fill="auto"/>
            <w:vAlign w:val="center"/>
          </w:tcPr>
          <w:p w14:paraId="134D49FD" w14:textId="2BCE2D88"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78 364,2</w:t>
            </w:r>
          </w:p>
        </w:tc>
        <w:tc>
          <w:tcPr>
            <w:tcW w:w="481" w:type="pct"/>
            <w:shd w:val="clear" w:color="auto" w:fill="auto"/>
            <w:vAlign w:val="center"/>
          </w:tcPr>
          <w:p w14:paraId="171C2B15" w14:textId="1FB59346"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-31 137,1</w:t>
            </w:r>
          </w:p>
        </w:tc>
        <w:tc>
          <w:tcPr>
            <w:tcW w:w="325" w:type="pct"/>
            <w:shd w:val="clear" w:color="auto" w:fill="auto"/>
            <w:vAlign w:val="center"/>
          </w:tcPr>
          <w:p w14:paraId="2EAD72A3" w14:textId="13DFA83E"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-28,4</w:t>
            </w:r>
          </w:p>
        </w:tc>
        <w:tc>
          <w:tcPr>
            <w:tcW w:w="472" w:type="pct"/>
            <w:shd w:val="clear" w:color="auto" w:fill="auto"/>
            <w:vAlign w:val="center"/>
          </w:tcPr>
          <w:p w14:paraId="4F139EEC" w14:textId="064614C4"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73 199,5</w:t>
            </w:r>
          </w:p>
        </w:tc>
        <w:tc>
          <w:tcPr>
            <w:tcW w:w="462" w:type="pct"/>
            <w:shd w:val="clear" w:color="auto" w:fill="auto"/>
            <w:vAlign w:val="center"/>
          </w:tcPr>
          <w:p w14:paraId="3EC4970E" w14:textId="49974632"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-5 164,7</w:t>
            </w:r>
          </w:p>
        </w:tc>
        <w:tc>
          <w:tcPr>
            <w:tcW w:w="325" w:type="pct"/>
            <w:shd w:val="clear" w:color="auto" w:fill="auto"/>
            <w:vAlign w:val="center"/>
          </w:tcPr>
          <w:p w14:paraId="16E3CD54" w14:textId="4B6CBF56"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-6,6</w:t>
            </w:r>
          </w:p>
        </w:tc>
        <w:tc>
          <w:tcPr>
            <w:tcW w:w="463" w:type="pct"/>
            <w:shd w:val="clear" w:color="auto" w:fill="auto"/>
            <w:vAlign w:val="center"/>
          </w:tcPr>
          <w:p w14:paraId="3C48CFCE" w14:textId="25F5118C"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77 068,4</w:t>
            </w:r>
          </w:p>
        </w:tc>
        <w:tc>
          <w:tcPr>
            <w:tcW w:w="396" w:type="pct"/>
            <w:shd w:val="clear" w:color="auto" w:fill="auto"/>
            <w:vAlign w:val="center"/>
          </w:tcPr>
          <w:p w14:paraId="5058E5D4" w14:textId="45AEF064" w:rsidR="00540AF5" w:rsidRPr="00B91241" w:rsidRDefault="00540AF5" w:rsidP="009B3893">
            <w:pPr>
              <w:spacing w:line="240" w:lineRule="auto"/>
              <w:rPr>
                <w:rFonts w:ascii="Times New Roman" w:hAnsi="Times New Roman" w:cs="Times New Roman"/>
                <w:color w:val="000000"/>
                <w:sz w:val="16"/>
                <w:szCs w:val="16"/>
              </w:rPr>
            </w:pPr>
            <w:r w:rsidRPr="00B91241">
              <w:rPr>
                <w:rFonts w:ascii="Times New Roman" w:hAnsi="Times New Roman" w:cs="Times New Roman"/>
                <w:color w:val="000000"/>
                <w:sz w:val="16"/>
                <w:szCs w:val="16"/>
              </w:rPr>
              <w:t>3 868,9</w:t>
            </w:r>
          </w:p>
        </w:tc>
        <w:tc>
          <w:tcPr>
            <w:tcW w:w="325" w:type="pct"/>
            <w:shd w:val="clear" w:color="auto" w:fill="auto"/>
            <w:vAlign w:val="center"/>
          </w:tcPr>
          <w:p w14:paraId="7D75E79A" w14:textId="37A3B215" w:rsidR="00540AF5" w:rsidRPr="00B91241" w:rsidRDefault="00540AF5" w:rsidP="00564F51">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5,</w:t>
            </w:r>
            <w:r w:rsidR="00564F51">
              <w:rPr>
                <w:rFonts w:ascii="Times New Roman" w:hAnsi="Times New Roman" w:cs="Times New Roman"/>
                <w:color w:val="000000"/>
                <w:sz w:val="16"/>
                <w:szCs w:val="16"/>
              </w:rPr>
              <w:t>3</w:t>
            </w:r>
          </w:p>
        </w:tc>
      </w:tr>
      <w:tr w:rsidR="00540AF5" w:rsidRPr="00B91241" w14:paraId="0DFD5F8F" w14:textId="77777777" w:rsidTr="00540AF5">
        <w:trPr>
          <w:trHeight w:val="225"/>
        </w:trPr>
        <w:tc>
          <w:tcPr>
            <w:tcW w:w="781" w:type="pct"/>
            <w:shd w:val="clear" w:color="auto" w:fill="auto"/>
            <w:vAlign w:val="center"/>
            <w:hideMark/>
          </w:tcPr>
          <w:p w14:paraId="3A5F8E3D" w14:textId="77777777" w:rsidR="00540AF5" w:rsidRPr="00B91241" w:rsidRDefault="00540AF5" w:rsidP="009B3893">
            <w:pPr>
              <w:spacing w:after="0" w:line="240" w:lineRule="auto"/>
              <w:jc w:val="center"/>
              <w:rPr>
                <w:rFonts w:ascii="Times New Roman" w:eastAsia="Times New Roman" w:hAnsi="Times New Roman" w:cs="Times New Roman"/>
                <w:sz w:val="16"/>
                <w:szCs w:val="16"/>
                <w:lang w:eastAsia="ru-RU"/>
              </w:rPr>
            </w:pPr>
            <w:r w:rsidRPr="00B91241">
              <w:rPr>
                <w:rFonts w:ascii="Times New Roman" w:eastAsia="Times New Roman" w:hAnsi="Times New Roman" w:cs="Times New Roman"/>
                <w:sz w:val="16"/>
                <w:szCs w:val="16"/>
                <w:lang w:eastAsia="ru-RU"/>
              </w:rPr>
              <w:t>Дефицит (профицит)</w:t>
            </w:r>
          </w:p>
        </w:tc>
        <w:tc>
          <w:tcPr>
            <w:tcW w:w="498" w:type="pct"/>
            <w:shd w:val="clear" w:color="auto" w:fill="auto"/>
            <w:vAlign w:val="center"/>
          </w:tcPr>
          <w:p w14:paraId="7EE09306" w14:textId="02817CAD"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-15 838,0</w:t>
            </w:r>
          </w:p>
        </w:tc>
        <w:tc>
          <w:tcPr>
            <w:tcW w:w="472" w:type="pct"/>
            <w:shd w:val="clear" w:color="auto" w:fill="auto"/>
            <w:vAlign w:val="center"/>
          </w:tcPr>
          <w:p w14:paraId="0875375B" w14:textId="3C98BD42"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0,0</w:t>
            </w:r>
          </w:p>
        </w:tc>
        <w:tc>
          <w:tcPr>
            <w:tcW w:w="481" w:type="pct"/>
            <w:shd w:val="clear" w:color="auto" w:fill="auto"/>
            <w:vAlign w:val="center"/>
          </w:tcPr>
          <w:p w14:paraId="13D96060" w14:textId="4AA16099"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 </w:t>
            </w:r>
          </w:p>
        </w:tc>
        <w:tc>
          <w:tcPr>
            <w:tcW w:w="325" w:type="pct"/>
            <w:shd w:val="clear" w:color="auto" w:fill="auto"/>
            <w:vAlign w:val="center"/>
          </w:tcPr>
          <w:p w14:paraId="1552ECD6" w14:textId="2C03B356"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 </w:t>
            </w:r>
          </w:p>
        </w:tc>
        <w:tc>
          <w:tcPr>
            <w:tcW w:w="472" w:type="pct"/>
            <w:shd w:val="clear" w:color="auto" w:fill="auto"/>
            <w:vAlign w:val="center"/>
          </w:tcPr>
          <w:p w14:paraId="29549CCB" w14:textId="2503B758"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0,0</w:t>
            </w:r>
          </w:p>
        </w:tc>
        <w:tc>
          <w:tcPr>
            <w:tcW w:w="462" w:type="pct"/>
            <w:shd w:val="clear" w:color="auto" w:fill="auto"/>
            <w:vAlign w:val="center"/>
          </w:tcPr>
          <w:p w14:paraId="2E0FE36D" w14:textId="1A9D814A"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 </w:t>
            </w:r>
          </w:p>
        </w:tc>
        <w:tc>
          <w:tcPr>
            <w:tcW w:w="325" w:type="pct"/>
            <w:shd w:val="clear" w:color="auto" w:fill="auto"/>
            <w:vAlign w:val="center"/>
          </w:tcPr>
          <w:p w14:paraId="3294919C" w14:textId="2775B0F4"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 </w:t>
            </w:r>
          </w:p>
        </w:tc>
        <w:tc>
          <w:tcPr>
            <w:tcW w:w="463" w:type="pct"/>
            <w:shd w:val="clear" w:color="auto" w:fill="auto"/>
            <w:vAlign w:val="center"/>
          </w:tcPr>
          <w:p w14:paraId="08A2CC51" w14:textId="6912358A"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0,0</w:t>
            </w:r>
          </w:p>
        </w:tc>
        <w:tc>
          <w:tcPr>
            <w:tcW w:w="396" w:type="pct"/>
            <w:shd w:val="clear" w:color="auto" w:fill="auto"/>
            <w:vAlign w:val="center"/>
          </w:tcPr>
          <w:p w14:paraId="6884ED34" w14:textId="7A9CD21C"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 </w:t>
            </w:r>
          </w:p>
        </w:tc>
        <w:tc>
          <w:tcPr>
            <w:tcW w:w="325" w:type="pct"/>
            <w:shd w:val="clear" w:color="auto" w:fill="auto"/>
            <w:vAlign w:val="center"/>
          </w:tcPr>
          <w:p w14:paraId="4E8CE36B" w14:textId="6D357A59" w:rsidR="00540AF5" w:rsidRPr="00B91241" w:rsidRDefault="00540AF5" w:rsidP="009B3893">
            <w:pPr>
              <w:spacing w:line="240" w:lineRule="auto"/>
              <w:jc w:val="center"/>
              <w:rPr>
                <w:rFonts w:ascii="Times New Roman" w:hAnsi="Times New Roman" w:cs="Times New Roman"/>
                <w:color w:val="000000"/>
                <w:sz w:val="16"/>
                <w:szCs w:val="16"/>
              </w:rPr>
            </w:pPr>
            <w:r w:rsidRPr="00B91241">
              <w:rPr>
                <w:rFonts w:ascii="Times New Roman" w:hAnsi="Times New Roman" w:cs="Times New Roman"/>
                <w:color w:val="000000"/>
                <w:sz w:val="16"/>
                <w:szCs w:val="16"/>
              </w:rPr>
              <w:t> </w:t>
            </w:r>
          </w:p>
        </w:tc>
      </w:tr>
    </w:tbl>
    <w:p w14:paraId="4C47A2B4" w14:textId="77777777" w:rsidR="0023772D" w:rsidRPr="00B91241" w:rsidRDefault="0023772D" w:rsidP="000E2FDC">
      <w:pPr>
        <w:spacing w:after="0" w:line="240" w:lineRule="auto"/>
        <w:ind w:firstLine="709"/>
        <w:jc w:val="both"/>
        <w:rPr>
          <w:rFonts w:ascii="Times New Roman" w:eastAsia="Times New Roman" w:hAnsi="Times New Roman" w:cs="Times New Roman"/>
          <w:sz w:val="28"/>
          <w:szCs w:val="28"/>
          <w:lang w:eastAsia="ru-RU"/>
        </w:rPr>
      </w:pPr>
    </w:p>
    <w:p w14:paraId="73399E3E" w14:textId="38438E1C" w:rsidR="00B16997" w:rsidRPr="00B63AF0"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B63AF0">
        <w:rPr>
          <w:rFonts w:ascii="Times New Roman" w:eastAsia="Times New Roman" w:hAnsi="Times New Roman" w:cs="Times New Roman"/>
          <w:sz w:val="28"/>
          <w:szCs w:val="28"/>
          <w:lang w:eastAsia="ru-RU"/>
        </w:rPr>
        <w:t xml:space="preserve">Общий объем доходов бюджета поселения предусмотрен в </w:t>
      </w:r>
      <w:r w:rsidR="00D36E8B" w:rsidRPr="00B63AF0">
        <w:rPr>
          <w:rFonts w:ascii="Times New Roman" w:eastAsia="Times New Roman" w:hAnsi="Times New Roman" w:cs="Times New Roman"/>
          <w:sz w:val="28"/>
          <w:szCs w:val="28"/>
          <w:lang w:eastAsia="ru-RU"/>
        </w:rPr>
        <w:t>2025</w:t>
      </w:r>
      <w:r w:rsidRPr="00B63AF0">
        <w:rPr>
          <w:rFonts w:ascii="Times New Roman" w:eastAsia="Times New Roman" w:hAnsi="Times New Roman" w:cs="Times New Roman"/>
          <w:sz w:val="28"/>
          <w:szCs w:val="28"/>
          <w:lang w:eastAsia="ru-RU"/>
        </w:rPr>
        <w:t xml:space="preserve"> году в сумме – </w:t>
      </w:r>
      <w:r w:rsidR="00B63AF0" w:rsidRPr="00B63AF0">
        <w:rPr>
          <w:rFonts w:ascii="Times New Roman" w:hAnsi="Times New Roman" w:cs="Times New Roman"/>
          <w:color w:val="000000"/>
          <w:sz w:val="28"/>
          <w:szCs w:val="28"/>
        </w:rPr>
        <w:t>78 364,2</w:t>
      </w:r>
      <w:r w:rsidR="0048658C" w:rsidRPr="00B63AF0">
        <w:rPr>
          <w:rFonts w:ascii="Times New Roman" w:hAnsi="Times New Roman" w:cs="Times New Roman"/>
          <w:color w:val="000000"/>
          <w:sz w:val="28"/>
          <w:szCs w:val="28"/>
        </w:rPr>
        <w:t xml:space="preserve"> </w:t>
      </w:r>
      <w:r w:rsidRPr="00B63AF0">
        <w:rPr>
          <w:rFonts w:ascii="Times New Roman" w:eastAsia="Times New Roman" w:hAnsi="Times New Roman" w:cs="Times New Roman"/>
          <w:sz w:val="28"/>
          <w:szCs w:val="28"/>
          <w:lang w:eastAsia="ru-RU"/>
        </w:rPr>
        <w:t xml:space="preserve">тыс. рублей, что </w:t>
      </w:r>
      <w:r w:rsidR="00D5001F" w:rsidRPr="00B63AF0">
        <w:rPr>
          <w:rFonts w:ascii="Times New Roman" w:eastAsia="Times New Roman" w:hAnsi="Times New Roman" w:cs="Times New Roman"/>
          <w:sz w:val="28"/>
          <w:szCs w:val="28"/>
          <w:lang w:eastAsia="ru-RU"/>
        </w:rPr>
        <w:t>ниже</w:t>
      </w:r>
      <w:r w:rsidRPr="00B63AF0">
        <w:rPr>
          <w:rFonts w:ascii="Times New Roman" w:eastAsia="Times New Roman" w:hAnsi="Times New Roman" w:cs="Times New Roman"/>
          <w:sz w:val="28"/>
          <w:szCs w:val="28"/>
          <w:lang w:eastAsia="ru-RU"/>
        </w:rPr>
        <w:t xml:space="preserve"> ожидаемой оценки поступлений на </w:t>
      </w:r>
      <w:r w:rsidR="00D36E8B" w:rsidRPr="00B63AF0">
        <w:rPr>
          <w:rFonts w:ascii="Times New Roman" w:eastAsia="Times New Roman" w:hAnsi="Times New Roman" w:cs="Times New Roman"/>
          <w:sz w:val="28"/>
          <w:szCs w:val="28"/>
          <w:lang w:eastAsia="ru-RU"/>
        </w:rPr>
        <w:t>2024</w:t>
      </w:r>
      <w:r w:rsidRPr="00B63AF0">
        <w:rPr>
          <w:rFonts w:ascii="Times New Roman" w:eastAsia="Times New Roman" w:hAnsi="Times New Roman" w:cs="Times New Roman"/>
          <w:sz w:val="28"/>
          <w:szCs w:val="28"/>
          <w:lang w:eastAsia="ru-RU"/>
        </w:rPr>
        <w:t xml:space="preserve"> год на </w:t>
      </w:r>
      <w:r w:rsidR="00B63AF0" w:rsidRPr="00B63AF0">
        <w:rPr>
          <w:rFonts w:ascii="Times New Roman" w:hAnsi="Times New Roman" w:cs="Times New Roman"/>
          <w:color w:val="000000"/>
          <w:sz w:val="28"/>
          <w:szCs w:val="28"/>
        </w:rPr>
        <w:t>15 299,1</w:t>
      </w:r>
      <w:r w:rsidR="0080758C" w:rsidRPr="00B63AF0">
        <w:rPr>
          <w:rFonts w:ascii="Times New Roman" w:eastAsia="Times New Roman" w:hAnsi="Times New Roman" w:cs="Times New Roman"/>
          <w:sz w:val="28"/>
          <w:szCs w:val="28"/>
          <w:lang w:eastAsia="ru-RU"/>
        </w:rPr>
        <w:t xml:space="preserve"> тыс. рублей или </w:t>
      </w:r>
      <w:r w:rsidR="00B63AF0" w:rsidRPr="00B63AF0">
        <w:rPr>
          <w:rFonts w:ascii="Times New Roman" w:hAnsi="Times New Roman" w:cs="Times New Roman"/>
          <w:color w:val="000000"/>
          <w:sz w:val="28"/>
          <w:szCs w:val="28"/>
        </w:rPr>
        <w:t>16,3</w:t>
      </w:r>
      <w:r w:rsidR="000B6F53" w:rsidRPr="00B63AF0">
        <w:rPr>
          <w:rFonts w:ascii="Times New Roman" w:hAnsi="Times New Roman" w:cs="Times New Roman"/>
          <w:color w:val="000000"/>
          <w:sz w:val="28"/>
          <w:szCs w:val="28"/>
        </w:rPr>
        <w:t xml:space="preserve"> </w:t>
      </w:r>
      <w:r w:rsidRPr="00B63AF0">
        <w:rPr>
          <w:rFonts w:ascii="Times New Roman" w:eastAsia="Times New Roman" w:hAnsi="Times New Roman" w:cs="Times New Roman"/>
          <w:sz w:val="28"/>
          <w:szCs w:val="28"/>
          <w:lang w:eastAsia="ru-RU"/>
        </w:rPr>
        <w:t>%.</w:t>
      </w:r>
    </w:p>
    <w:p w14:paraId="04789BF9" w14:textId="39CB7E51" w:rsidR="00B16997" w:rsidRPr="00B63AF0"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B63AF0">
        <w:rPr>
          <w:rFonts w:ascii="Times New Roman" w:eastAsia="Times New Roman" w:hAnsi="Times New Roman" w:cs="Times New Roman"/>
          <w:sz w:val="28"/>
          <w:szCs w:val="28"/>
          <w:lang w:eastAsia="ru-RU"/>
        </w:rPr>
        <w:lastRenderedPageBreak/>
        <w:t xml:space="preserve">Общий объем расходов бюджета поселения предусмотрен </w:t>
      </w:r>
      <w:r w:rsidR="000B6F53" w:rsidRPr="00B63AF0">
        <w:rPr>
          <w:rFonts w:ascii="Times New Roman" w:eastAsia="Times New Roman" w:hAnsi="Times New Roman" w:cs="Times New Roman"/>
          <w:sz w:val="28"/>
          <w:szCs w:val="28"/>
          <w:lang w:eastAsia="ru-RU"/>
        </w:rPr>
        <w:t xml:space="preserve">в </w:t>
      </w:r>
      <w:r w:rsidR="00D36E8B" w:rsidRPr="00B63AF0">
        <w:rPr>
          <w:rFonts w:ascii="Times New Roman" w:eastAsia="Times New Roman" w:hAnsi="Times New Roman" w:cs="Times New Roman"/>
          <w:sz w:val="28"/>
          <w:szCs w:val="28"/>
          <w:lang w:eastAsia="ru-RU"/>
        </w:rPr>
        <w:t>2025</w:t>
      </w:r>
      <w:r w:rsidR="000B6F53" w:rsidRPr="00B63AF0">
        <w:rPr>
          <w:rFonts w:ascii="Times New Roman" w:eastAsia="Times New Roman" w:hAnsi="Times New Roman" w:cs="Times New Roman"/>
          <w:sz w:val="28"/>
          <w:szCs w:val="28"/>
          <w:lang w:eastAsia="ru-RU"/>
        </w:rPr>
        <w:t xml:space="preserve"> году </w:t>
      </w:r>
      <w:r w:rsidRPr="00B63AF0">
        <w:rPr>
          <w:rFonts w:ascii="Times New Roman" w:eastAsia="Times New Roman" w:hAnsi="Times New Roman" w:cs="Times New Roman"/>
          <w:sz w:val="28"/>
          <w:szCs w:val="28"/>
          <w:lang w:eastAsia="ru-RU"/>
        </w:rPr>
        <w:t xml:space="preserve">в сумме – </w:t>
      </w:r>
      <w:r w:rsidR="00B63AF0" w:rsidRPr="00B63AF0">
        <w:rPr>
          <w:rFonts w:ascii="Times New Roman" w:hAnsi="Times New Roman" w:cs="Times New Roman"/>
          <w:color w:val="000000"/>
          <w:sz w:val="28"/>
          <w:szCs w:val="28"/>
        </w:rPr>
        <w:t>78 364,2</w:t>
      </w:r>
      <w:r w:rsidR="000B6F53" w:rsidRPr="00B63AF0">
        <w:rPr>
          <w:rFonts w:ascii="Times New Roman" w:hAnsi="Times New Roman" w:cs="Times New Roman"/>
          <w:color w:val="000000"/>
          <w:sz w:val="28"/>
          <w:szCs w:val="28"/>
        </w:rPr>
        <w:t xml:space="preserve"> </w:t>
      </w:r>
      <w:r w:rsidRPr="00B63AF0">
        <w:rPr>
          <w:rFonts w:ascii="Times New Roman" w:eastAsia="Times New Roman" w:hAnsi="Times New Roman" w:cs="Times New Roman"/>
          <w:sz w:val="28"/>
          <w:szCs w:val="28"/>
          <w:lang w:eastAsia="ru-RU"/>
        </w:rPr>
        <w:t xml:space="preserve">тыс. рублей, что </w:t>
      </w:r>
      <w:r w:rsidR="00D5001F" w:rsidRPr="00B63AF0">
        <w:rPr>
          <w:rFonts w:ascii="Times New Roman" w:eastAsia="Times New Roman" w:hAnsi="Times New Roman" w:cs="Times New Roman"/>
          <w:sz w:val="28"/>
          <w:szCs w:val="28"/>
          <w:lang w:eastAsia="ru-RU"/>
        </w:rPr>
        <w:t>ниже</w:t>
      </w:r>
      <w:r w:rsidRPr="00B63AF0">
        <w:rPr>
          <w:rFonts w:ascii="Times New Roman" w:eastAsia="Times New Roman" w:hAnsi="Times New Roman" w:cs="Times New Roman"/>
          <w:sz w:val="28"/>
          <w:szCs w:val="28"/>
          <w:lang w:eastAsia="ru-RU"/>
        </w:rPr>
        <w:t xml:space="preserve"> ожидаемой оценки расходов в </w:t>
      </w:r>
      <w:r w:rsidR="00D36E8B" w:rsidRPr="00B63AF0">
        <w:rPr>
          <w:rFonts w:ascii="Times New Roman" w:eastAsia="Times New Roman" w:hAnsi="Times New Roman" w:cs="Times New Roman"/>
          <w:sz w:val="28"/>
          <w:szCs w:val="28"/>
          <w:lang w:eastAsia="ru-RU"/>
        </w:rPr>
        <w:t>2024</w:t>
      </w:r>
      <w:r w:rsidRPr="00B63AF0">
        <w:rPr>
          <w:rFonts w:ascii="Times New Roman" w:eastAsia="Times New Roman" w:hAnsi="Times New Roman" w:cs="Times New Roman"/>
          <w:sz w:val="28"/>
          <w:szCs w:val="28"/>
          <w:lang w:eastAsia="ru-RU"/>
        </w:rPr>
        <w:t xml:space="preserve"> году на </w:t>
      </w:r>
      <w:r w:rsidR="00B63AF0" w:rsidRPr="00B63AF0">
        <w:rPr>
          <w:rFonts w:ascii="Times New Roman" w:hAnsi="Times New Roman" w:cs="Times New Roman"/>
          <w:color w:val="000000"/>
          <w:sz w:val="28"/>
          <w:szCs w:val="28"/>
        </w:rPr>
        <w:t>31 137,1</w:t>
      </w:r>
      <w:r w:rsidRPr="00B63AF0">
        <w:rPr>
          <w:rFonts w:ascii="Times New Roman" w:eastAsia="Times New Roman" w:hAnsi="Times New Roman" w:cs="Times New Roman"/>
          <w:sz w:val="28"/>
          <w:szCs w:val="28"/>
          <w:lang w:eastAsia="ru-RU"/>
        </w:rPr>
        <w:t xml:space="preserve"> тыс. рублей или </w:t>
      </w:r>
      <w:r w:rsidR="00B63AF0" w:rsidRPr="00B63AF0">
        <w:rPr>
          <w:rFonts w:ascii="Times New Roman" w:hAnsi="Times New Roman" w:cs="Times New Roman"/>
          <w:color w:val="000000"/>
          <w:sz w:val="28"/>
          <w:szCs w:val="28"/>
        </w:rPr>
        <w:t>28,4</w:t>
      </w:r>
      <w:r w:rsidRPr="00B63AF0">
        <w:rPr>
          <w:rFonts w:ascii="Times New Roman" w:eastAsia="Times New Roman" w:hAnsi="Times New Roman" w:cs="Times New Roman"/>
          <w:sz w:val="28"/>
          <w:szCs w:val="28"/>
          <w:lang w:eastAsia="ru-RU"/>
        </w:rPr>
        <w:t xml:space="preserve"> %.</w:t>
      </w:r>
    </w:p>
    <w:p w14:paraId="22046538" w14:textId="0B48BDE1" w:rsidR="00B16997" w:rsidRPr="00DA24B3"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DA24B3">
        <w:rPr>
          <w:rFonts w:ascii="Times New Roman" w:eastAsia="Times New Roman" w:hAnsi="Times New Roman" w:cs="Times New Roman"/>
          <w:sz w:val="28"/>
          <w:szCs w:val="28"/>
          <w:lang w:eastAsia="ru-RU"/>
        </w:rPr>
        <w:t xml:space="preserve">Общий объем доходов бюджета поселения предусмотрен в </w:t>
      </w:r>
      <w:r w:rsidR="00D36E8B" w:rsidRPr="00DA24B3">
        <w:rPr>
          <w:rFonts w:ascii="Times New Roman" w:eastAsia="Times New Roman" w:hAnsi="Times New Roman" w:cs="Times New Roman"/>
          <w:sz w:val="28"/>
          <w:szCs w:val="28"/>
          <w:lang w:eastAsia="ru-RU"/>
        </w:rPr>
        <w:t>2026</w:t>
      </w:r>
      <w:r w:rsidRPr="00DA24B3">
        <w:rPr>
          <w:rFonts w:ascii="Times New Roman" w:eastAsia="Times New Roman" w:hAnsi="Times New Roman" w:cs="Times New Roman"/>
          <w:sz w:val="28"/>
          <w:szCs w:val="28"/>
          <w:lang w:eastAsia="ru-RU"/>
        </w:rPr>
        <w:t xml:space="preserve"> году в сумме – </w:t>
      </w:r>
      <w:r w:rsidR="00DA24B3" w:rsidRPr="00DA24B3">
        <w:rPr>
          <w:rFonts w:ascii="Times New Roman" w:hAnsi="Times New Roman" w:cs="Times New Roman"/>
          <w:color w:val="000000"/>
          <w:sz w:val="28"/>
          <w:szCs w:val="28"/>
        </w:rPr>
        <w:t>73 199,5</w:t>
      </w:r>
      <w:r w:rsidRPr="00DA24B3">
        <w:rPr>
          <w:rFonts w:ascii="Times New Roman" w:eastAsia="Times New Roman" w:hAnsi="Times New Roman" w:cs="Times New Roman"/>
          <w:sz w:val="28"/>
          <w:szCs w:val="28"/>
          <w:lang w:eastAsia="ru-RU"/>
        </w:rPr>
        <w:t xml:space="preserve"> тыс. рублей, что </w:t>
      </w:r>
      <w:r w:rsidR="006877D0" w:rsidRPr="00DA24B3">
        <w:rPr>
          <w:rFonts w:ascii="Times New Roman" w:eastAsia="Times New Roman" w:hAnsi="Times New Roman" w:cs="Times New Roman"/>
          <w:sz w:val="28"/>
          <w:szCs w:val="28"/>
          <w:lang w:eastAsia="ru-RU"/>
        </w:rPr>
        <w:t>ниже</w:t>
      </w:r>
      <w:r w:rsidRPr="00DA24B3">
        <w:rPr>
          <w:rFonts w:ascii="Times New Roman" w:eastAsia="Times New Roman" w:hAnsi="Times New Roman" w:cs="Times New Roman"/>
          <w:sz w:val="28"/>
          <w:szCs w:val="28"/>
          <w:lang w:eastAsia="ru-RU"/>
        </w:rPr>
        <w:t xml:space="preserve"> прогнозируемого объема доходов на </w:t>
      </w:r>
      <w:r w:rsidR="00D36E8B" w:rsidRPr="00DA24B3">
        <w:rPr>
          <w:rFonts w:ascii="Times New Roman" w:eastAsia="Times New Roman" w:hAnsi="Times New Roman" w:cs="Times New Roman"/>
          <w:sz w:val="28"/>
          <w:szCs w:val="28"/>
          <w:lang w:eastAsia="ru-RU"/>
        </w:rPr>
        <w:t>2025</w:t>
      </w:r>
      <w:r w:rsidRPr="00DA24B3">
        <w:rPr>
          <w:rFonts w:ascii="Times New Roman" w:eastAsia="Times New Roman" w:hAnsi="Times New Roman" w:cs="Times New Roman"/>
          <w:sz w:val="28"/>
          <w:szCs w:val="28"/>
          <w:lang w:eastAsia="ru-RU"/>
        </w:rPr>
        <w:t xml:space="preserve"> год на </w:t>
      </w:r>
      <w:r w:rsidR="00DA24B3" w:rsidRPr="00DA24B3">
        <w:rPr>
          <w:rFonts w:ascii="Times New Roman" w:hAnsi="Times New Roman" w:cs="Times New Roman"/>
          <w:color w:val="000000"/>
          <w:sz w:val="28"/>
          <w:szCs w:val="28"/>
        </w:rPr>
        <w:t>5 164,7</w:t>
      </w:r>
      <w:r w:rsidRPr="00DA24B3">
        <w:rPr>
          <w:rFonts w:ascii="Times New Roman" w:eastAsia="Times New Roman" w:hAnsi="Times New Roman" w:cs="Times New Roman"/>
          <w:sz w:val="28"/>
          <w:szCs w:val="28"/>
          <w:lang w:eastAsia="ru-RU"/>
        </w:rPr>
        <w:t xml:space="preserve"> тыс. рублей или </w:t>
      </w:r>
      <w:r w:rsidR="00DA24B3" w:rsidRPr="00DA24B3">
        <w:rPr>
          <w:rFonts w:ascii="Times New Roman" w:hAnsi="Times New Roman" w:cs="Times New Roman"/>
          <w:color w:val="000000"/>
          <w:sz w:val="28"/>
          <w:szCs w:val="28"/>
        </w:rPr>
        <w:t>6,6</w:t>
      </w:r>
      <w:r w:rsidRPr="00DA24B3">
        <w:rPr>
          <w:rFonts w:ascii="Times New Roman" w:eastAsia="Times New Roman" w:hAnsi="Times New Roman" w:cs="Times New Roman"/>
          <w:sz w:val="28"/>
          <w:szCs w:val="28"/>
          <w:lang w:eastAsia="ru-RU"/>
        </w:rPr>
        <w:t xml:space="preserve"> %.</w:t>
      </w:r>
    </w:p>
    <w:p w14:paraId="1DABCCF1" w14:textId="6B1A9EC5" w:rsidR="00B16997" w:rsidRPr="00DA24B3"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DA24B3">
        <w:rPr>
          <w:rFonts w:ascii="Times New Roman" w:eastAsia="Times New Roman" w:hAnsi="Times New Roman" w:cs="Times New Roman"/>
          <w:sz w:val="28"/>
          <w:szCs w:val="28"/>
          <w:lang w:eastAsia="ru-RU"/>
        </w:rPr>
        <w:t xml:space="preserve">Общий объем расходов бюджета поселения предусмотрен                  в </w:t>
      </w:r>
      <w:r w:rsidR="00D36E8B" w:rsidRPr="00DA24B3">
        <w:rPr>
          <w:rFonts w:ascii="Times New Roman" w:eastAsia="Times New Roman" w:hAnsi="Times New Roman" w:cs="Times New Roman"/>
          <w:sz w:val="28"/>
          <w:szCs w:val="28"/>
          <w:lang w:eastAsia="ru-RU"/>
        </w:rPr>
        <w:t>2026</w:t>
      </w:r>
      <w:r w:rsidRPr="00DA24B3">
        <w:rPr>
          <w:rFonts w:ascii="Times New Roman" w:eastAsia="Times New Roman" w:hAnsi="Times New Roman" w:cs="Times New Roman"/>
          <w:sz w:val="28"/>
          <w:szCs w:val="28"/>
          <w:lang w:eastAsia="ru-RU"/>
        </w:rPr>
        <w:t xml:space="preserve"> году в сумме – </w:t>
      </w:r>
      <w:r w:rsidR="00DA24B3" w:rsidRPr="00DA24B3">
        <w:rPr>
          <w:rFonts w:ascii="Times New Roman" w:hAnsi="Times New Roman" w:cs="Times New Roman"/>
          <w:color w:val="000000"/>
          <w:sz w:val="28"/>
          <w:szCs w:val="28"/>
        </w:rPr>
        <w:t>73 199,5</w:t>
      </w:r>
      <w:r w:rsidRPr="00DA24B3">
        <w:rPr>
          <w:rFonts w:ascii="Times New Roman" w:eastAsia="Times New Roman" w:hAnsi="Times New Roman" w:cs="Times New Roman"/>
          <w:sz w:val="28"/>
          <w:szCs w:val="28"/>
          <w:lang w:eastAsia="ru-RU"/>
        </w:rPr>
        <w:t xml:space="preserve"> тыс. рублей, что </w:t>
      </w:r>
      <w:r w:rsidR="006877D0" w:rsidRPr="00DA24B3">
        <w:rPr>
          <w:rFonts w:ascii="Times New Roman" w:eastAsia="Times New Roman" w:hAnsi="Times New Roman" w:cs="Times New Roman"/>
          <w:sz w:val="28"/>
          <w:szCs w:val="28"/>
          <w:lang w:eastAsia="ru-RU"/>
        </w:rPr>
        <w:t>ниже</w:t>
      </w:r>
      <w:r w:rsidRPr="00DA24B3">
        <w:rPr>
          <w:rFonts w:ascii="Times New Roman" w:eastAsia="Times New Roman" w:hAnsi="Times New Roman" w:cs="Times New Roman"/>
          <w:sz w:val="28"/>
          <w:szCs w:val="28"/>
          <w:lang w:eastAsia="ru-RU"/>
        </w:rPr>
        <w:t xml:space="preserve"> прогнозируемого объема расходов в </w:t>
      </w:r>
      <w:r w:rsidR="00D36E8B" w:rsidRPr="00DA24B3">
        <w:rPr>
          <w:rFonts w:ascii="Times New Roman" w:eastAsia="Times New Roman" w:hAnsi="Times New Roman" w:cs="Times New Roman"/>
          <w:sz w:val="28"/>
          <w:szCs w:val="28"/>
          <w:lang w:eastAsia="ru-RU"/>
        </w:rPr>
        <w:t>2025</w:t>
      </w:r>
      <w:r w:rsidRPr="00DA24B3">
        <w:rPr>
          <w:rFonts w:ascii="Times New Roman" w:eastAsia="Times New Roman" w:hAnsi="Times New Roman" w:cs="Times New Roman"/>
          <w:sz w:val="28"/>
          <w:szCs w:val="28"/>
          <w:lang w:eastAsia="ru-RU"/>
        </w:rPr>
        <w:t xml:space="preserve"> году на </w:t>
      </w:r>
      <w:r w:rsidR="00DA24B3" w:rsidRPr="00DA24B3">
        <w:rPr>
          <w:rFonts w:ascii="Times New Roman" w:hAnsi="Times New Roman" w:cs="Times New Roman"/>
          <w:color w:val="000000"/>
          <w:sz w:val="28"/>
          <w:szCs w:val="28"/>
        </w:rPr>
        <w:t>5 164,7</w:t>
      </w:r>
      <w:r w:rsidR="0080758C" w:rsidRPr="00DA24B3">
        <w:rPr>
          <w:rFonts w:ascii="Times New Roman" w:eastAsia="Times New Roman" w:hAnsi="Times New Roman" w:cs="Times New Roman"/>
          <w:sz w:val="28"/>
          <w:szCs w:val="28"/>
          <w:lang w:eastAsia="ru-RU"/>
        </w:rPr>
        <w:t xml:space="preserve"> тыс. рублей или </w:t>
      </w:r>
      <w:r w:rsidR="00DA24B3" w:rsidRPr="00DA24B3">
        <w:rPr>
          <w:rFonts w:ascii="Times New Roman" w:hAnsi="Times New Roman" w:cs="Times New Roman"/>
          <w:color w:val="000000"/>
          <w:sz w:val="28"/>
          <w:szCs w:val="28"/>
        </w:rPr>
        <w:t>6,6</w:t>
      </w:r>
      <w:r w:rsidRPr="00DA24B3">
        <w:rPr>
          <w:rFonts w:ascii="Times New Roman" w:eastAsia="Times New Roman" w:hAnsi="Times New Roman" w:cs="Times New Roman"/>
          <w:sz w:val="28"/>
          <w:szCs w:val="28"/>
          <w:lang w:eastAsia="ru-RU"/>
        </w:rPr>
        <w:t xml:space="preserve"> %.</w:t>
      </w:r>
    </w:p>
    <w:p w14:paraId="62E20AD9" w14:textId="248E96BD" w:rsidR="00B16997" w:rsidRPr="00564F51"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564F51">
        <w:rPr>
          <w:rFonts w:ascii="Times New Roman" w:eastAsia="Times New Roman" w:hAnsi="Times New Roman" w:cs="Times New Roman"/>
          <w:sz w:val="28"/>
          <w:szCs w:val="28"/>
          <w:lang w:eastAsia="ru-RU"/>
        </w:rPr>
        <w:t xml:space="preserve">Общий объем доходов бюджета поселения предусмотрен в </w:t>
      </w:r>
      <w:r w:rsidR="00D36E8B" w:rsidRPr="00564F51">
        <w:rPr>
          <w:rFonts w:ascii="Times New Roman" w:eastAsia="Times New Roman" w:hAnsi="Times New Roman" w:cs="Times New Roman"/>
          <w:sz w:val="28"/>
          <w:szCs w:val="28"/>
          <w:lang w:eastAsia="ru-RU"/>
        </w:rPr>
        <w:t>2027</w:t>
      </w:r>
      <w:r w:rsidRPr="00564F51">
        <w:rPr>
          <w:rFonts w:ascii="Times New Roman" w:eastAsia="Times New Roman" w:hAnsi="Times New Roman" w:cs="Times New Roman"/>
          <w:sz w:val="28"/>
          <w:szCs w:val="28"/>
          <w:lang w:eastAsia="ru-RU"/>
        </w:rPr>
        <w:t xml:space="preserve"> году в сумме – </w:t>
      </w:r>
      <w:r w:rsidR="00564F51" w:rsidRPr="00564F51">
        <w:rPr>
          <w:rFonts w:ascii="Times New Roman" w:hAnsi="Times New Roman" w:cs="Times New Roman"/>
          <w:color w:val="000000"/>
          <w:sz w:val="28"/>
          <w:szCs w:val="28"/>
        </w:rPr>
        <w:t>77 068,4</w:t>
      </w:r>
      <w:r w:rsidRPr="00564F51">
        <w:rPr>
          <w:rFonts w:ascii="Times New Roman" w:eastAsia="Times New Roman" w:hAnsi="Times New Roman" w:cs="Times New Roman"/>
          <w:sz w:val="28"/>
          <w:szCs w:val="28"/>
          <w:lang w:eastAsia="ru-RU"/>
        </w:rPr>
        <w:t xml:space="preserve"> тыс. рублей, что </w:t>
      </w:r>
      <w:r w:rsidR="00564F51" w:rsidRPr="00564F51">
        <w:rPr>
          <w:rFonts w:ascii="Times New Roman" w:eastAsia="Times New Roman" w:hAnsi="Times New Roman" w:cs="Times New Roman"/>
          <w:sz w:val="28"/>
          <w:szCs w:val="28"/>
          <w:lang w:eastAsia="ru-RU"/>
        </w:rPr>
        <w:t>выше</w:t>
      </w:r>
      <w:r w:rsidRPr="00564F51">
        <w:rPr>
          <w:rFonts w:ascii="Times New Roman" w:eastAsia="Times New Roman" w:hAnsi="Times New Roman" w:cs="Times New Roman"/>
          <w:sz w:val="28"/>
          <w:szCs w:val="28"/>
          <w:lang w:eastAsia="ru-RU"/>
        </w:rPr>
        <w:t xml:space="preserve"> прогнозируемого объема доходов в </w:t>
      </w:r>
      <w:r w:rsidR="00D36E8B" w:rsidRPr="00564F51">
        <w:rPr>
          <w:rFonts w:ascii="Times New Roman" w:eastAsia="Times New Roman" w:hAnsi="Times New Roman" w:cs="Times New Roman"/>
          <w:sz w:val="28"/>
          <w:szCs w:val="28"/>
          <w:lang w:eastAsia="ru-RU"/>
        </w:rPr>
        <w:t>2026</w:t>
      </w:r>
      <w:r w:rsidRPr="00564F51">
        <w:rPr>
          <w:rFonts w:ascii="Times New Roman" w:eastAsia="Times New Roman" w:hAnsi="Times New Roman" w:cs="Times New Roman"/>
          <w:sz w:val="28"/>
          <w:szCs w:val="28"/>
          <w:lang w:eastAsia="ru-RU"/>
        </w:rPr>
        <w:t xml:space="preserve"> году на </w:t>
      </w:r>
      <w:r w:rsidR="00564F51" w:rsidRPr="00564F51">
        <w:rPr>
          <w:rFonts w:ascii="Times New Roman" w:hAnsi="Times New Roman" w:cs="Times New Roman"/>
          <w:color w:val="000000"/>
          <w:sz w:val="28"/>
          <w:szCs w:val="28"/>
        </w:rPr>
        <w:t>3 868,9</w:t>
      </w:r>
      <w:r w:rsidRPr="00564F51">
        <w:rPr>
          <w:rFonts w:ascii="Times New Roman" w:eastAsia="Times New Roman" w:hAnsi="Times New Roman" w:cs="Times New Roman"/>
          <w:sz w:val="28"/>
          <w:szCs w:val="28"/>
          <w:lang w:eastAsia="ru-RU"/>
        </w:rPr>
        <w:t xml:space="preserve"> тыс. рублей или </w:t>
      </w:r>
      <w:r w:rsidR="00564F51" w:rsidRPr="00564F51">
        <w:rPr>
          <w:rFonts w:ascii="Times New Roman" w:hAnsi="Times New Roman" w:cs="Times New Roman"/>
          <w:color w:val="000000"/>
          <w:sz w:val="28"/>
          <w:szCs w:val="28"/>
        </w:rPr>
        <w:t>5,3</w:t>
      </w:r>
      <w:r w:rsidR="002B46E5" w:rsidRPr="00564F51">
        <w:rPr>
          <w:rFonts w:ascii="Times New Roman" w:hAnsi="Times New Roman" w:cs="Times New Roman"/>
          <w:color w:val="000000"/>
          <w:sz w:val="28"/>
          <w:szCs w:val="28"/>
        </w:rPr>
        <w:t xml:space="preserve"> </w:t>
      </w:r>
      <w:r w:rsidRPr="00564F51">
        <w:rPr>
          <w:rFonts w:ascii="Times New Roman" w:eastAsia="Times New Roman" w:hAnsi="Times New Roman" w:cs="Times New Roman"/>
          <w:sz w:val="28"/>
          <w:szCs w:val="28"/>
          <w:lang w:eastAsia="ru-RU"/>
        </w:rPr>
        <w:t>%.</w:t>
      </w:r>
    </w:p>
    <w:p w14:paraId="14C703BF" w14:textId="5B0D4B60" w:rsidR="00B16997" w:rsidRPr="00A0553D"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564F51">
        <w:rPr>
          <w:rFonts w:ascii="Times New Roman" w:eastAsia="Times New Roman" w:hAnsi="Times New Roman" w:cs="Times New Roman"/>
          <w:sz w:val="28"/>
          <w:szCs w:val="28"/>
          <w:lang w:eastAsia="ru-RU"/>
        </w:rPr>
        <w:t xml:space="preserve">Общий объем расходов бюджета поселения предусмотрен                  </w:t>
      </w:r>
      <w:r w:rsidRPr="00A0553D">
        <w:rPr>
          <w:rFonts w:ascii="Times New Roman" w:eastAsia="Times New Roman" w:hAnsi="Times New Roman" w:cs="Times New Roman"/>
          <w:sz w:val="28"/>
          <w:szCs w:val="28"/>
          <w:lang w:eastAsia="ru-RU"/>
        </w:rPr>
        <w:t xml:space="preserve">в </w:t>
      </w:r>
      <w:r w:rsidR="00D36E8B" w:rsidRPr="00A0553D">
        <w:rPr>
          <w:rFonts w:ascii="Times New Roman" w:eastAsia="Times New Roman" w:hAnsi="Times New Roman" w:cs="Times New Roman"/>
          <w:sz w:val="28"/>
          <w:szCs w:val="28"/>
          <w:lang w:eastAsia="ru-RU"/>
        </w:rPr>
        <w:t>2027</w:t>
      </w:r>
      <w:r w:rsidRPr="00A0553D">
        <w:rPr>
          <w:rFonts w:ascii="Times New Roman" w:eastAsia="Times New Roman" w:hAnsi="Times New Roman" w:cs="Times New Roman"/>
          <w:sz w:val="28"/>
          <w:szCs w:val="28"/>
          <w:lang w:eastAsia="ru-RU"/>
        </w:rPr>
        <w:t xml:space="preserve"> году в сумме – </w:t>
      </w:r>
      <w:r w:rsidR="00564F51" w:rsidRPr="00A0553D">
        <w:rPr>
          <w:rFonts w:ascii="Times New Roman" w:hAnsi="Times New Roman" w:cs="Times New Roman"/>
          <w:color w:val="000000"/>
          <w:sz w:val="28"/>
          <w:szCs w:val="28"/>
        </w:rPr>
        <w:t>77 068,4</w:t>
      </w:r>
      <w:r w:rsidRPr="00A0553D">
        <w:rPr>
          <w:rFonts w:ascii="Times New Roman" w:eastAsia="Times New Roman" w:hAnsi="Times New Roman" w:cs="Times New Roman"/>
          <w:sz w:val="28"/>
          <w:szCs w:val="28"/>
          <w:lang w:eastAsia="ru-RU"/>
        </w:rPr>
        <w:t xml:space="preserve"> тыс. рублей, что </w:t>
      </w:r>
      <w:r w:rsidR="00564F51" w:rsidRPr="00A0553D">
        <w:rPr>
          <w:rFonts w:ascii="Times New Roman" w:eastAsia="Times New Roman" w:hAnsi="Times New Roman" w:cs="Times New Roman"/>
          <w:sz w:val="28"/>
          <w:szCs w:val="28"/>
          <w:lang w:eastAsia="ru-RU"/>
        </w:rPr>
        <w:t>выше</w:t>
      </w:r>
      <w:r w:rsidRPr="00A0553D">
        <w:rPr>
          <w:rFonts w:ascii="Times New Roman" w:eastAsia="Times New Roman" w:hAnsi="Times New Roman" w:cs="Times New Roman"/>
          <w:sz w:val="28"/>
          <w:szCs w:val="28"/>
          <w:lang w:eastAsia="ru-RU"/>
        </w:rPr>
        <w:t xml:space="preserve"> прогнозируемого объема расходов в </w:t>
      </w:r>
      <w:r w:rsidR="00D36E8B" w:rsidRPr="00A0553D">
        <w:rPr>
          <w:rFonts w:ascii="Times New Roman" w:eastAsia="Times New Roman" w:hAnsi="Times New Roman" w:cs="Times New Roman"/>
          <w:sz w:val="28"/>
          <w:szCs w:val="28"/>
          <w:lang w:eastAsia="ru-RU"/>
        </w:rPr>
        <w:t>2026</w:t>
      </w:r>
      <w:r w:rsidRPr="00A0553D">
        <w:rPr>
          <w:rFonts w:ascii="Times New Roman" w:eastAsia="Times New Roman" w:hAnsi="Times New Roman" w:cs="Times New Roman"/>
          <w:sz w:val="28"/>
          <w:szCs w:val="28"/>
          <w:lang w:eastAsia="ru-RU"/>
        </w:rPr>
        <w:t xml:space="preserve"> году на </w:t>
      </w:r>
      <w:r w:rsidR="00564F51" w:rsidRPr="00A0553D">
        <w:rPr>
          <w:rFonts w:ascii="Times New Roman" w:hAnsi="Times New Roman" w:cs="Times New Roman"/>
          <w:color w:val="000000"/>
          <w:sz w:val="28"/>
          <w:szCs w:val="28"/>
        </w:rPr>
        <w:t>3 868,9</w:t>
      </w:r>
      <w:r w:rsidRPr="00A0553D">
        <w:rPr>
          <w:rFonts w:ascii="Times New Roman" w:eastAsia="Times New Roman" w:hAnsi="Times New Roman" w:cs="Times New Roman"/>
          <w:sz w:val="28"/>
          <w:szCs w:val="28"/>
          <w:lang w:eastAsia="ru-RU"/>
        </w:rPr>
        <w:t xml:space="preserve"> тыс. рублей или </w:t>
      </w:r>
      <w:r w:rsidR="00564F51" w:rsidRPr="00A0553D">
        <w:rPr>
          <w:rFonts w:ascii="Times New Roman" w:hAnsi="Times New Roman" w:cs="Times New Roman"/>
          <w:color w:val="000000"/>
          <w:sz w:val="28"/>
          <w:szCs w:val="28"/>
        </w:rPr>
        <w:t>5,3</w:t>
      </w:r>
      <w:r w:rsidRPr="00A0553D">
        <w:rPr>
          <w:rFonts w:ascii="Times New Roman" w:eastAsia="Times New Roman" w:hAnsi="Times New Roman" w:cs="Times New Roman"/>
          <w:sz w:val="28"/>
          <w:szCs w:val="28"/>
          <w:lang w:eastAsia="ru-RU"/>
        </w:rPr>
        <w:t xml:space="preserve"> %.</w:t>
      </w:r>
    </w:p>
    <w:p w14:paraId="31E772DB" w14:textId="14EA154C" w:rsidR="00B16997" w:rsidRPr="00A0553D"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A0553D">
        <w:rPr>
          <w:rFonts w:ascii="Times New Roman" w:eastAsia="Times New Roman" w:hAnsi="Times New Roman" w:cs="Times New Roman"/>
          <w:sz w:val="28"/>
          <w:szCs w:val="28"/>
          <w:lang w:eastAsia="ru-RU"/>
        </w:rPr>
        <w:t>Резервный фонд, предусмотренный статьей 1</w:t>
      </w:r>
      <w:r w:rsidR="00A0553D" w:rsidRPr="00A0553D">
        <w:rPr>
          <w:rFonts w:ascii="Times New Roman" w:eastAsia="Times New Roman" w:hAnsi="Times New Roman" w:cs="Times New Roman"/>
          <w:sz w:val="28"/>
          <w:szCs w:val="28"/>
          <w:lang w:eastAsia="ru-RU"/>
        </w:rPr>
        <w:t>0</w:t>
      </w:r>
      <w:r w:rsidRPr="00A0553D">
        <w:rPr>
          <w:rFonts w:ascii="Times New Roman" w:eastAsia="Times New Roman" w:hAnsi="Times New Roman" w:cs="Times New Roman"/>
          <w:sz w:val="28"/>
          <w:szCs w:val="28"/>
          <w:lang w:eastAsia="ru-RU"/>
        </w:rPr>
        <w:t xml:space="preserve"> Проекта решения, составляет на </w:t>
      </w:r>
      <w:r w:rsidR="00D36E8B" w:rsidRPr="00A0553D">
        <w:rPr>
          <w:rFonts w:ascii="Times New Roman" w:eastAsia="Times New Roman" w:hAnsi="Times New Roman" w:cs="Times New Roman"/>
          <w:sz w:val="28"/>
          <w:szCs w:val="28"/>
          <w:lang w:eastAsia="ru-RU"/>
        </w:rPr>
        <w:t>2025</w:t>
      </w:r>
      <w:r w:rsidRPr="00A0553D">
        <w:rPr>
          <w:rFonts w:ascii="Times New Roman" w:eastAsia="Times New Roman" w:hAnsi="Times New Roman" w:cs="Times New Roman"/>
          <w:sz w:val="28"/>
          <w:szCs w:val="28"/>
          <w:lang w:eastAsia="ru-RU"/>
        </w:rPr>
        <w:t xml:space="preserve"> год – 100,0 тыс. рублей, на </w:t>
      </w:r>
      <w:r w:rsidR="00D36E8B" w:rsidRPr="00A0553D">
        <w:rPr>
          <w:rFonts w:ascii="Times New Roman" w:eastAsia="Times New Roman" w:hAnsi="Times New Roman" w:cs="Times New Roman"/>
          <w:sz w:val="28"/>
          <w:szCs w:val="28"/>
          <w:lang w:eastAsia="ru-RU"/>
        </w:rPr>
        <w:t>2026</w:t>
      </w:r>
      <w:r w:rsidRPr="00A0553D">
        <w:rPr>
          <w:rFonts w:ascii="Times New Roman" w:eastAsia="Times New Roman" w:hAnsi="Times New Roman" w:cs="Times New Roman"/>
          <w:sz w:val="28"/>
          <w:szCs w:val="28"/>
          <w:lang w:eastAsia="ru-RU"/>
        </w:rPr>
        <w:t xml:space="preserve"> год                                          – 100,0 тыс. рублей и на  </w:t>
      </w:r>
      <w:r w:rsidR="00D36E8B" w:rsidRPr="00A0553D">
        <w:rPr>
          <w:rFonts w:ascii="Times New Roman" w:eastAsia="Times New Roman" w:hAnsi="Times New Roman" w:cs="Times New Roman"/>
          <w:sz w:val="28"/>
          <w:szCs w:val="28"/>
          <w:lang w:eastAsia="ru-RU"/>
        </w:rPr>
        <w:t>2027</w:t>
      </w:r>
      <w:r w:rsidRPr="00A0553D">
        <w:rPr>
          <w:rFonts w:ascii="Times New Roman" w:eastAsia="Times New Roman" w:hAnsi="Times New Roman" w:cs="Times New Roman"/>
          <w:sz w:val="28"/>
          <w:szCs w:val="28"/>
          <w:lang w:eastAsia="ru-RU"/>
        </w:rPr>
        <w:t xml:space="preserve"> год – 100,0 тыс. рублей. Требование статьи 81 Бюджетного кодекса РФ соблюдено.</w:t>
      </w:r>
    </w:p>
    <w:p w14:paraId="172E0571" w14:textId="77777777" w:rsidR="00C076CA" w:rsidRPr="00A0553D" w:rsidRDefault="00C076CA" w:rsidP="000E2FDC">
      <w:pPr>
        <w:pStyle w:val="2"/>
        <w:spacing w:before="0" w:after="0"/>
        <w:ind w:firstLine="708"/>
        <w:jc w:val="both"/>
        <w:rPr>
          <w:rFonts w:ascii="Times New Roman" w:hAnsi="Times New Roman" w:cs="Times New Roman"/>
          <w:b w:val="0"/>
          <w:i w:val="0"/>
        </w:rPr>
      </w:pPr>
      <w:r w:rsidRPr="00A0553D">
        <w:rPr>
          <w:rFonts w:ascii="Times New Roman" w:hAnsi="Times New Roman" w:cs="Times New Roman"/>
          <w:b w:val="0"/>
          <w:i w:val="0"/>
        </w:rPr>
        <w:t>Постановлением администрации сельского поселения Луговской                     от 09.12.2008 № 23 (далее - Положение от 09.12.2008 № 23) утверждено Положение о порядке расходования средств резервного фонда муниципального образования сельского поселения Луговской.</w:t>
      </w:r>
    </w:p>
    <w:p w14:paraId="037C9F61" w14:textId="76F2ED03" w:rsidR="00B16997" w:rsidRPr="00A0553D"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A0553D">
        <w:rPr>
          <w:rFonts w:ascii="Times New Roman" w:eastAsia="Times New Roman" w:hAnsi="Times New Roman" w:cs="Times New Roman"/>
          <w:sz w:val="28"/>
          <w:szCs w:val="28"/>
          <w:lang w:eastAsia="ru-RU"/>
        </w:rPr>
        <w:t xml:space="preserve">Проектом решения утвержден объем бюджетных ассигнований муниципального дорожного фонда сельского поселения Луговской                      на </w:t>
      </w:r>
      <w:r w:rsidR="00D36E8B" w:rsidRPr="00A0553D">
        <w:rPr>
          <w:rFonts w:ascii="Times New Roman" w:eastAsia="Times New Roman" w:hAnsi="Times New Roman" w:cs="Times New Roman"/>
          <w:sz w:val="28"/>
          <w:szCs w:val="28"/>
          <w:lang w:eastAsia="ru-RU"/>
        </w:rPr>
        <w:t>2025</w:t>
      </w:r>
      <w:r w:rsidRPr="00A0553D">
        <w:rPr>
          <w:rFonts w:ascii="Times New Roman" w:eastAsia="Times New Roman" w:hAnsi="Times New Roman" w:cs="Times New Roman"/>
          <w:sz w:val="28"/>
          <w:szCs w:val="28"/>
          <w:lang w:eastAsia="ru-RU"/>
        </w:rPr>
        <w:t xml:space="preserve"> год в сумме </w:t>
      </w:r>
      <w:r w:rsidR="00A0553D" w:rsidRPr="00A0553D">
        <w:rPr>
          <w:rFonts w:ascii="Times New Roman" w:eastAsia="Times New Roman" w:hAnsi="Times New Roman" w:cs="Times New Roman"/>
          <w:sz w:val="28"/>
          <w:szCs w:val="28"/>
          <w:lang w:eastAsia="ru-RU"/>
        </w:rPr>
        <w:t>7 293,0</w:t>
      </w:r>
      <w:r w:rsidRPr="00A0553D">
        <w:rPr>
          <w:rFonts w:ascii="Times New Roman" w:eastAsia="Times New Roman" w:hAnsi="Times New Roman" w:cs="Times New Roman"/>
          <w:sz w:val="28"/>
          <w:szCs w:val="28"/>
          <w:lang w:eastAsia="ru-RU"/>
        </w:rPr>
        <w:t xml:space="preserve"> тыс. рублей, на </w:t>
      </w:r>
      <w:r w:rsidR="00D36E8B" w:rsidRPr="00A0553D">
        <w:rPr>
          <w:rFonts w:ascii="Times New Roman" w:eastAsia="Times New Roman" w:hAnsi="Times New Roman" w:cs="Times New Roman"/>
          <w:sz w:val="28"/>
          <w:szCs w:val="28"/>
          <w:lang w:eastAsia="ru-RU"/>
        </w:rPr>
        <w:t>2026</w:t>
      </w:r>
      <w:r w:rsidRPr="00A0553D">
        <w:rPr>
          <w:rFonts w:ascii="Times New Roman" w:eastAsia="Times New Roman" w:hAnsi="Times New Roman" w:cs="Times New Roman"/>
          <w:sz w:val="28"/>
          <w:szCs w:val="28"/>
          <w:lang w:eastAsia="ru-RU"/>
        </w:rPr>
        <w:t xml:space="preserve"> год в сумме                       </w:t>
      </w:r>
      <w:r w:rsidR="00A0553D" w:rsidRPr="00A0553D">
        <w:rPr>
          <w:rFonts w:ascii="Times New Roman" w:eastAsia="Times New Roman" w:hAnsi="Times New Roman" w:cs="Times New Roman"/>
          <w:sz w:val="28"/>
          <w:szCs w:val="28"/>
          <w:lang w:eastAsia="ru-RU"/>
        </w:rPr>
        <w:t>7 509,0</w:t>
      </w:r>
      <w:r w:rsidRPr="00A0553D">
        <w:rPr>
          <w:rFonts w:ascii="Times New Roman" w:eastAsia="Times New Roman" w:hAnsi="Times New Roman" w:cs="Times New Roman"/>
          <w:sz w:val="28"/>
          <w:szCs w:val="28"/>
          <w:lang w:eastAsia="ru-RU"/>
        </w:rPr>
        <w:t xml:space="preserve"> тыс. рублей, на </w:t>
      </w:r>
      <w:r w:rsidR="00D36E8B" w:rsidRPr="00A0553D">
        <w:rPr>
          <w:rFonts w:ascii="Times New Roman" w:eastAsia="Times New Roman" w:hAnsi="Times New Roman" w:cs="Times New Roman"/>
          <w:sz w:val="28"/>
          <w:szCs w:val="28"/>
          <w:lang w:eastAsia="ru-RU"/>
        </w:rPr>
        <w:t>2027</w:t>
      </w:r>
      <w:r w:rsidRPr="00A0553D">
        <w:rPr>
          <w:rFonts w:ascii="Times New Roman" w:eastAsia="Times New Roman" w:hAnsi="Times New Roman" w:cs="Times New Roman"/>
          <w:sz w:val="28"/>
          <w:szCs w:val="28"/>
          <w:lang w:eastAsia="ru-RU"/>
        </w:rPr>
        <w:t xml:space="preserve"> год в сумме </w:t>
      </w:r>
      <w:r w:rsidR="00A0553D" w:rsidRPr="00A0553D">
        <w:rPr>
          <w:rFonts w:ascii="Times New Roman" w:eastAsia="Times New Roman" w:hAnsi="Times New Roman" w:cs="Times New Roman"/>
          <w:sz w:val="28"/>
          <w:szCs w:val="28"/>
          <w:lang w:eastAsia="ru-RU"/>
        </w:rPr>
        <w:t>10 138,3</w:t>
      </w:r>
      <w:r w:rsidRPr="00A0553D">
        <w:rPr>
          <w:rFonts w:ascii="Times New Roman" w:eastAsia="Times New Roman" w:hAnsi="Times New Roman" w:cs="Times New Roman"/>
          <w:sz w:val="28"/>
          <w:szCs w:val="28"/>
          <w:lang w:eastAsia="ru-RU"/>
        </w:rPr>
        <w:t xml:space="preserve"> тыс. рублей. Порядок формирования и использования бюджетных ассигнований муниципального дорожного фонда сельского поселения Луговской утвержден решением Совета депутатов от 25.12.2018 № 96 «О муниципальном дорожном фонде сельского поселения Луговской».</w:t>
      </w:r>
    </w:p>
    <w:p w14:paraId="5EFB0183" w14:textId="7AEDC18A" w:rsidR="00B16997" w:rsidRPr="00A0553D" w:rsidRDefault="00B16997" w:rsidP="000E2FDC">
      <w:pPr>
        <w:spacing w:after="0" w:line="240" w:lineRule="auto"/>
        <w:ind w:firstLine="709"/>
        <w:jc w:val="both"/>
        <w:rPr>
          <w:rFonts w:ascii="Times New Roman" w:hAnsi="Times New Roman" w:cs="Times New Roman"/>
          <w:sz w:val="28"/>
          <w:szCs w:val="28"/>
        </w:rPr>
      </w:pPr>
      <w:r w:rsidRPr="00A0553D">
        <w:rPr>
          <w:rFonts w:ascii="Times New Roman" w:eastAsia="Times New Roman" w:hAnsi="Times New Roman" w:cs="Times New Roman"/>
          <w:sz w:val="28"/>
          <w:szCs w:val="28"/>
          <w:lang w:eastAsia="ru-RU"/>
        </w:rPr>
        <w:t xml:space="preserve">Дефицит (профицит) бюджета на </w:t>
      </w:r>
      <w:r w:rsidR="00D36E8B" w:rsidRPr="00A0553D">
        <w:rPr>
          <w:rFonts w:ascii="Times New Roman" w:eastAsia="Times New Roman" w:hAnsi="Times New Roman" w:cs="Times New Roman"/>
          <w:sz w:val="28"/>
          <w:szCs w:val="28"/>
          <w:lang w:eastAsia="ru-RU"/>
        </w:rPr>
        <w:t>2024</w:t>
      </w:r>
      <w:r w:rsidRPr="00A0553D">
        <w:rPr>
          <w:rFonts w:ascii="Times New Roman" w:eastAsia="Times New Roman" w:hAnsi="Times New Roman" w:cs="Times New Roman"/>
          <w:sz w:val="28"/>
          <w:szCs w:val="28"/>
          <w:lang w:eastAsia="ru-RU"/>
        </w:rPr>
        <w:t xml:space="preserve"> год и плановый период               </w:t>
      </w:r>
      <w:r w:rsidR="00D36E8B" w:rsidRPr="00A0553D">
        <w:rPr>
          <w:rFonts w:ascii="Times New Roman" w:eastAsia="Times New Roman" w:hAnsi="Times New Roman" w:cs="Times New Roman"/>
          <w:sz w:val="28"/>
          <w:szCs w:val="28"/>
          <w:lang w:eastAsia="ru-RU"/>
        </w:rPr>
        <w:t>2025</w:t>
      </w:r>
      <w:r w:rsidRPr="00A0553D">
        <w:rPr>
          <w:rFonts w:ascii="Times New Roman" w:eastAsia="Times New Roman" w:hAnsi="Times New Roman" w:cs="Times New Roman"/>
          <w:sz w:val="28"/>
          <w:szCs w:val="28"/>
          <w:lang w:eastAsia="ru-RU"/>
        </w:rPr>
        <w:t xml:space="preserve"> и </w:t>
      </w:r>
      <w:r w:rsidR="00D36E8B" w:rsidRPr="00A0553D">
        <w:rPr>
          <w:rFonts w:ascii="Times New Roman" w:eastAsia="Times New Roman" w:hAnsi="Times New Roman" w:cs="Times New Roman"/>
          <w:sz w:val="28"/>
          <w:szCs w:val="28"/>
          <w:lang w:eastAsia="ru-RU"/>
        </w:rPr>
        <w:t>2026</w:t>
      </w:r>
      <w:r w:rsidRPr="00A0553D">
        <w:rPr>
          <w:rFonts w:ascii="Times New Roman" w:eastAsia="Times New Roman" w:hAnsi="Times New Roman" w:cs="Times New Roman"/>
          <w:sz w:val="28"/>
          <w:szCs w:val="28"/>
          <w:lang w:eastAsia="ru-RU"/>
        </w:rPr>
        <w:t xml:space="preserve"> годов Проектом решения не предусмотрен. </w:t>
      </w:r>
      <w:r w:rsidRPr="00A0553D">
        <w:rPr>
          <w:rFonts w:ascii="Times New Roman" w:hAnsi="Times New Roman" w:cs="Times New Roman"/>
          <w:sz w:val="28"/>
          <w:szCs w:val="28"/>
        </w:rPr>
        <w:t>Таким образом, соблюден принцип сбалансированности бюджета, установленный                 статьей 33 Бюджетного кодекса РФ.</w:t>
      </w:r>
    </w:p>
    <w:p w14:paraId="5E75DE0C" w14:textId="77777777" w:rsidR="00B16997" w:rsidRPr="001C7CBA" w:rsidRDefault="00B16997" w:rsidP="000E2FDC">
      <w:pPr>
        <w:spacing w:after="0" w:line="240" w:lineRule="auto"/>
        <w:ind w:firstLine="709"/>
        <w:jc w:val="both"/>
        <w:rPr>
          <w:rFonts w:ascii="Times New Roman" w:eastAsia="Times New Roman" w:hAnsi="Times New Roman" w:cs="Times New Roman"/>
          <w:sz w:val="28"/>
          <w:szCs w:val="28"/>
          <w:highlight w:val="yellow"/>
          <w:lang w:eastAsia="ru-RU"/>
        </w:rPr>
      </w:pPr>
    </w:p>
    <w:p w14:paraId="6AD45BEE" w14:textId="77777777" w:rsidR="00B16997" w:rsidRPr="00F12C81" w:rsidRDefault="00B16997" w:rsidP="000E2FDC">
      <w:pPr>
        <w:numPr>
          <w:ilvl w:val="0"/>
          <w:numId w:val="4"/>
        </w:numPr>
        <w:spacing w:after="0" w:line="240" w:lineRule="auto"/>
        <w:jc w:val="center"/>
        <w:rPr>
          <w:rFonts w:ascii="Times New Roman" w:eastAsia="Times New Roman" w:hAnsi="Times New Roman" w:cs="Times New Roman"/>
          <w:b/>
          <w:sz w:val="28"/>
          <w:szCs w:val="28"/>
          <w:lang w:eastAsia="ru-RU"/>
        </w:rPr>
      </w:pPr>
      <w:r w:rsidRPr="00F12C81">
        <w:rPr>
          <w:rFonts w:ascii="Times New Roman" w:eastAsia="Times New Roman" w:hAnsi="Times New Roman" w:cs="Times New Roman"/>
          <w:b/>
          <w:sz w:val="28"/>
          <w:szCs w:val="28"/>
          <w:lang w:eastAsia="ru-RU"/>
        </w:rPr>
        <w:t xml:space="preserve">Доходы бюджета сельского поселения Луговской </w:t>
      </w:r>
    </w:p>
    <w:p w14:paraId="6FD7B70A" w14:textId="2A4F080A" w:rsidR="00B16997" w:rsidRPr="00F12C81" w:rsidRDefault="00B16997" w:rsidP="000E2FDC">
      <w:pPr>
        <w:spacing w:after="0" w:line="240" w:lineRule="auto"/>
        <w:ind w:left="720"/>
        <w:jc w:val="center"/>
        <w:rPr>
          <w:rFonts w:ascii="Times New Roman" w:eastAsia="Times New Roman" w:hAnsi="Times New Roman" w:cs="Times New Roman"/>
          <w:b/>
          <w:sz w:val="28"/>
          <w:szCs w:val="28"/>
          <w:lang w:eastAsia="ru-RU"/>
        </w:rPr>
      </w:pPr>
      <w:r w:rsidRPr="00F12C81">
        <w:rPr>
          <w:rFonts w:ascii="Times New Roman" w:eastAsia="Times New Roman" w:hAnsi="Times New Roman" w:cs="Times New Roman"/>
          <w:b/>
          <w:sz w:val="28"/>
          <w:szCs w:val="28"/>
          <w:lang w:eastAsia="ru-RU"/>
        </w:rPr>
        <w:t xml:space="preserve">на </w:t>
      </w:r>
      <w:r w:rsidR="00D36E8B" w:rsidRPr="00F12C81">
        <w:rPr>
          <w:rFonts w:ascii="Times New Roman" w:eastAsia="Times New Roman" w:hAnsi="Times New Roman" w:cs="Times New Roman"/>
          <w:b/>
          <w:sz w:val="28"/>
          <w:szCs w:val="28"/>
          <w:lang w:eastAsia="ru-RU"/>
        </w:rPr>
        <w:t>2025</w:t>
      </w:r>
      <w:r w:rsidRPr="00F12C81">
        <w:rPr>
          <w:rFonts w:ascii="Times New Roman" w:eastAsia="Times New Roman" w:hAnsi="Times New Roman" w:cs="Times New Roman"/>
          <w:b/>
          <w:sz w:val="28"/>
          <w:szCs w:val="28"/>
          <w:lang w:eastAsia="ru-RU"/>
        </w:rPr>
        <w:t xml:space="preserve"> год и плановый период </w:t>
      </w:r>
      <w:r w:rsidR="00D36E8B" w:rsidRPr="00F12C81">
        <w:rPr>
          <w:rFonts w:ascii="Times New Roman" w:eastAsia="Times New Roman" w:hAnsi="Times New Roman" w:cs="Times New Roman"/>
          <w:b/>
          <w:sz w:val="28"/>
          <w:szCs w:val="28"/>
          <w:lang w:eastAsia="ru-RU"/>
        </w:rPr>
        <w:t>2026</w:t>
      </w:r>
      <w:r w:rsidRPr="00F12C81">
        <w:rPr>
          <w:rFonts w:ascii="Times New Roman" w:eastAsia="Times New Roman" w:hAnsi="Times New Roman" w:cs="Times New Roman"/>
          <w:b/>
          <w:sz w:val="28"/>
          <w:szCs w:val="28"/>
          <w:lang w:eastAsia="ru-RU"/>
        </w:rPr>
        <w:t xml:space="preserve"> и </w:t>
      </w:r>
      <w:r w:rsidR="00D36E8B" w:rsidRPr="00F12C81">
        <w:rPr>
          <w:rFonts w:ascii="Times New Roman" w:eastAsia="Times New Roman" w:hAnsi="Times New Roman" w:cs="Times New Roman"/>
          <w:b/>
          <w:sz w:val="28"/>
          <w:szCs w:val="28"/>
          <w:lang w:eastAsia="ru-RU"/>
        </w:rPr>
        <w:t>2027</w:t>
      </w:r>
      <w:r w:rsidRPr="00F12C81">
        <w:rPr>
          <w:rFonts w:ascii="Times New Roman" w:eastAsia="Times New Roman" w:hAnsi="Times New Roman" w:cs="Times New Roman"/>
          <w:b/>
          <w:sz w:val="28"/>
          <w:szCs w:val="28"/>
          <w:lang w:eastAsia="ru-RU"/>
        </w:rPr>
        <w:t xml:space="preserve"> годы</w:t>
      </w:r>
    </w:p>
    <w:p w14:paraId="4195E4F5" w14:textId="77777777" w:rsidR="00B16997" w:rsidRPr="00F12C81" w:rsidRDefault="00B16997" w:rsidP="000E2FDC">
      <w:pPr>
        <w:spacing w:after="0" w:line="240" w:lineRule="auto"/>
        <w:jc w:val="both"/>
        <w:rPr>
          <w:rFonts w:ascii="Times New Roman" w:eastAsia="Times New Roman" w:hAnsi="Times New Roman" w:cs="Times New Roman"/>
          <w:sz w:val="28"/>
          <w:szCs w:val="28"/>
          <w:lang w:eastAsia="ru-RU"/>
        </w:rPr>
      </w:pPr>
      <w:r w:rsidRPr="00F12C81">
        <w:rPr>
          <w:rFonts w:ascii="Times New Roman" w:eastAsia="Times New Roman" w:hAnsi="Times New Roman" w:cs="Times New Roman"/>
          <w:sz w:val="28"/>
          <w:szCs w:val="28"/>
          <w:lang w:eastAsia="ru-RU"/>
        </w:rPr>
        <w:tab/>
      </w:r>
    </w:p>
    <w:p w14:paraId="2E7D5B41" w14:textId="7254B52C" w:rsidR="00B16997" w:rsidRPr="00F12C81"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F12C81">
        <w:rPr>
          <w:rFonts w:ascii="Times New Roman" w:eastAsia="Times New Roman" w:hAnsi="Times New Roman" w:cs="Times New Roman"/>
          <w:sz w:val="28"/>
          <w:szCs w:val="28"/>
          <w:lang w:eastAsia="ru-RU"/>
        </w:rPr>
        <w:t xml:space="preserve">Доходы бюджета поселения на </w:t>
      </w:r>
      <w:r w:rsidR="00D36E8B" w:rsidRPr="00F12C81">
        <w:rPr>
          <w:rFonts w:ascii="Times New Roman" w:eastAsia="Times New Roman" w:hAnsi="Times New Roman" w:cs="Times New Roman"/>
          <w:sz w:val="28"/>
          <w:szCs w:val="28"/>
          <w:lang w:eastAsia="ru-RU"/>
        </w:rPr>
        <w:t>2025</w:t>
      </w:r>
      <w:r w:rsidRPr="00F12C81">
        <w:rPr>
          <w:rFonts w:ascii="Times New Roman" w:eastAsia="Times New Roman" w:hAnsi="Times New Roman" w:cs="Times New Roman"/>
          <w:sz w:val="28"/>
          <w:szCs w:val="28"/>
          <w:lang w:eastAsia="ru-RU"/>
        </w:rPr>
        <w:t xml:space="preserve"> год планируются в объеме                  </w:t>
      </w:r>
      <w:r w:rsidR="00F12C81" w:rsidRPr="00F12C81">
        <w:rPr>
          <w:rFonts w:ascii="Times New Roman" w:eastAsia="Times New Roman" w:hAnsi="Times New Roman" w:cs="Times New Roman"/>
          <w:sz w:val="28"/>
          <w:szCs w:val="28"/>
          <w:lang w:eastAsia="ru-RU"/>
        </w:rPr>
        <w:t>78 364,2</w:t>
      </w:r>
      <w:r w:rsidRPr="00F12C81">
        <w:rPr>
          <w:rFonts w:ascii="Times New Roman" w:eastAsia="Times New Roman" w:hAnsi="Times New Roman" w:cs="Times New Roman"/>
          <w:sz w:val="28"/>
          <w:szCs w:val="28"/>
          <w:lang w:eastAsia="ru-RU"/>
        </w:rPr>
        <w:t xml:space="preserve"> тыс. рублей, что </w:t>
      </w:r>
      <w:r w:rsidR="00F12C81" w:rsidRPr="00F12C81">
        <w:rPr>
          <w:rFonts w:ascii="Times New Roman" w:eastAsia="Times New Roman" w:hAnsi="Times New Roman" w:cs="Times New Roman"/>
          <w:sz w:val="28"/>
          <w:szCs w:val="28"/>
          <w:lang w:eastAsia="ru-RU"/>
        </w:rPr>
        <w:t>меньше</w:t>
      </w:r>
      <w:r w:rsidRPr="00F12C81">
        <w:rPr>
          <w:rFonts w:ascii="Times New Roman" w:eastAsia="Times New Roman" w:hAnsi="Times New Roman" w:cs="Times New Roman"/>
          <w:sz w:val="28"/>
          <w:szCs w:val="28"/>
          <w:lang w:eastAsia="ru-RU"/>
        </w:rPr>
        <w:t xml:space="preserve"> на </w:t>
      </w:r>
      <w:r w:rsidR="00F12C81" w:rsidRPr="00F12C81">
        <w:rPr>
          <w:rFonts w:ascii="Times New Roman" w:eastAsia="Times New Roman" w:hAnsi="Times New Roman" w:cs="Times New Roman"/>
          <w:sz w:val="28"/>
          <w:szCs w:val="28"/>
          <w:lang w:eastAsia="ru-RU"/>
        </w:rPr>
        <w:t>3 986,5</w:t>
      </w:r>
      <w:r w:rsidRPr="00F12C81">
        <w:rPr>
          <w:rFonts w:ascii="Times New Roman" w:eastAsia="Times New Roman" w:hAnsi="Times New Roman" w:cs="Times New Roman"/>
          <w:sz w:val="28"/>
          <w:szCs w:val="28"/>
          <w:lang w:eastAsia="ru-RU"/>
        </w:rPr>
        <w:t xml:space="preserve"> тыс. рублей                                    или </w:t>
      </w:r>
      <w:r w:rsidR="00F12C81" w:rsidRPr="00F12C81">
        <w:rPr>
          <w:rFonts w:ascii="Times New Roman" w:eastAsia="Times New Roman" w:hAnsi="Times New Roman" w:cs="Times New Roman"/>
          <w:sz w:val="28"/>
          <w:szCs w:val="28"/>
          <w:lang w:eastAsia="ru-RU"/>
        </w:rPr>
        <w:t>4,8</w:t>
      </w:r>
      <w:r w:rsidRPr="00F12C81">
        <w:rPr>
          <w:rFonts w:ascii="Times New Roman" w:eastAsia="Times New Roman" w:hAnsi="Times New Roman" w:cs="Times New Roman"/>
          <w:sz w:val="28"/>
          <w:szCs w:val="28"/>
          <w:lang w:eastAsia="ru-RU"/>
        </w:rPr>
        <w:t xml:space="preserve"> %, чем в первоначально утвержденном бюджете </w:t>
      </w:r>
      <w:r w:rsidR="00D36E8B" w:rsidRPr="00F12C81">
        <w:rPr>
          <w:rFonts w:ascii="Times New Roman" w:eastAsia="Times New Roman" w:hAnsi="Times New Roman" w:cs="Times New Roman"/>
          <w:sz w:val="28"/>
          <w:szCs w:val="28"/>
          <w:lang w:eastAsia="ru-RU"/>
        </w:rPr>
        <w:t>2024</w:t>
      </w:r>
      <w:r w:rsidRPr="00F12C81">
        <w:rPr>
          <w:rFonts w:ascii="Times New Roman" w:eastAsia="Times New Roman" w:hAnsi="Times New Roman" w:cs="Times New Roman"/>
          <w:sz w:val="28"/>
          <w:szCs w:val="28"/>
          <w:lang w:eastAsia="ru-RU"/>
        </w:rPr>
        <w:t xml:space="preserve"> года (</w:t>
      </w:r>
      <w:r w:rsidR="00F12C81" w:rsidRPr="00F12C81">
        <w:rPr>
          <w:rFonts w:ascii="Times New Roman" w:eastAsia="Times New Roman" w:hAnsi="Times New Roman" w:cs="Times New Roman"/>
          <w:sz w:val="28"/>
          <w:szCs w:val="28"/>
          <w:lang w:eastAsia="ru-RU"/>
        </w:rPr>
        <w:t>82 350,7</w:t>
      </w:r>
      <w:r w:rsidRPr="00F12C81">
        <w:rPr>
          <w:rFonts w:ascii="Times New Roman" w:eastAsia="Times New Roman" w:hAnsi="Times New Roman" w:cs="Times New Roman"/>
          <w:sz w:val="28"/>
          <w:szCs w:val="28"/>
          <w:lang w:eastAsia="ru-RU"/>
        </w:rPr>
        <w:t xml:space="preserve"> тыс. рублей), в том числе: налоговые и неналоговые доходы планируются в объеме </w:t>
      </w:r>
      <w:r w:rsidR="00F12C81" w:rsidRPr="00F12C81">
        <w:rPr>
          <w:rFonts w:ascii="Times New Roman" w:eastAsia="Times New Roman" w:hAnsi="Times New Roman" w:cs="Times New Roman"/>
          <w:sz w:val="28"/>
          <w:szCs w:val="28"/>
          <w:lang w:eastAsia="ru-RU"/>
        </w:rPr>
        <w:t>14 984,9</w:t>
      </w:r>
      <w:r w:rsidRPr="00F12C81">
        <w:rPr>
          <w:rFonts w:ascii="Times New Roman" w:eastAsia="Times New Roman" w:hAnsi="Times New Roman" w:cs="Times New Roman"/>
          <w:sz w:val="28"/>
          <w:szCs w:val="28"/>
          <w:lang w:eastAsia="ru-RU"/>
        </w:rPr>
        <w:t xml:space="preserve"> тыс. рублей, что </w:t>
      </w:r>
      <w:r w:rsidR="009F0B6C" w:rsidRPr="00F12C81">
        <w:rPr>
          <w:rFonts w:ascii="Times New Roman" w:eastAsia="Times New Roman" w:hAnsi="Times New Roman" w:cs="Times New Roman"/>
          <w:sz w:val="28"/>
          <w:szCs w:val="28"/>
          <w:lang w:eastAsia="ru-RU"/>
        </w:rPr>
        <w:t>больше</w:t>
      </w:r>
      <w:r w:rsidRPr="00F12C81">
        <w:rPr>
          <w:rFonts w:ascii="Times New Roman" w:eastAsia="Times New Roman" w:hAnsi="Times New Roman" w:cs="Times New Roman"/>
          <w:sz w:val="28"/>
          <w:szCs w:val="28"/>
          <w:lang w:eastAsia="ru-RU"/>
        </w:rPr>
        <w:t xml:space="preserve">                                     на </w:t>
      </w:r>
      <w:r w:rsidR="00F12C81" w:rsidRPr="00F12C81">
        <w:rPr>
          <w:rFonts w:ascii="Times New Roman" w:eastAsia="Times New Roman" w:hAnsi="Times New Roman" w:cs="Times New Roman"/>
          <w:sz w:val="28"/>
          <w:szCs w:val="28"/>
          <w:lang w:eastAsia="ru-RU"/>
        </w:rPr>
        <w:t>2 702,7</w:t>
      </w:r>
      <w:r w:rsidRPr="00F12C81">
        <w:rPr>
          <w:rFonts w:ascii="Times New Roman" w:eastAsia="Times New Roman" w:hAnsi="Times New Roman" w:cs="Times New Roman"/>
          <w:sz w:val="28"/>
          <w:szCs w:val="28"/>
          <w:lang w:eastAsia="ru-RU"/>
        </w:rPr>
        <w:t xml:space="preserve"> тыс. рублей или </w:t>
      </w:r>
      <w:r w:rsidR="00F12C81" w:rsidRPr="00F12C81">
        <w:rPr>
          <w:rFonts w:ascii="Times New Roman" w:eastAsia="Times New Roman" w:hAnsi="Times New Roman" w:cs="Times New Roman"/>
          <w:sz w:val="28"/>
          <w:szCs w:val="28"/>
          <w:lang w:eastAsia="ru-RU"/>
        </w:rPr>
        <w:t>22,0</w:t>
      </w:r>
      <w:r w:rsidRPr="00F12C81">
        <w:rPr>
          <w:rFonts w:ascii="Times New Roman" w:eastAsia="Times New Roman" w:hAnsi="Times New Roman" w:cs="Times New Roman"/>
          <w:sz w:val="28"/>
          <w:szCs w:val="28"/>
          <w:lang w:eastAsia="ru-RU"/>
        </w:rPr>
        <w:t xml:space="preserve"> %, чем в первоначальном бюджете                    </w:t>
      </w:r>
      <w:r w:rsidR="00D36E8B" w:rsidRPr="00F12C81">
        <w:rPr>
          <w:rFonts w:ascii="Times New Roman" w:eastAsia="Times New Roman" w:hAnsi="Times New Roman" w:cs="Times New Roman"/>
          <w:sz w:val="28"/>
          <w:szCs w:val="28"/>
          <w:lang w:eastAsia="ru-RU"/>
        </w:rPr>
        <w:t>2024</w:t>
      </w:r>
      <w:r w:rsidRPr="00F12C81">
        <w:rPr>
          <w:rFonts w:ascii="Times New Roman" w:eastAsia="Times New Roman" w:hAnsi="Times New Roman" w:cs="Times New Roman"/>
          <w:sz w:val="28"/>
          <w:szCs w:val="28"/>
          <w:lang w:eastAsia="ru-RU"/>
        </w:rPr>
        <w:t xml:space="preserve"> года (</w:t>
      </w:r>
      <w:r w:rsidR="00F12C81" w:rsidRPr="00F12C81">
        <w:rPr>
          <w:rFonts w:ascii="Times New Roman" w:eastAsia="Times New Roman" w:hAnsi="Times New Roman" w:cs="Times New Roman"/>
          <w:sz w:val="28"/>
          <w:szCs w:val="28"/>
          <w:lang w:eastAsia="ru-RU"/>
        </w:rPr>
        <w:t>12 282,2</w:t>
      </w:r>
      <w:r w:rsidRPr="00F12C81">
        <w:rPr>
          <w:rFonts w:ascii="Times New Roman" w:eastAsia="Times New Roman" w:hAnsi="Times New Roman" w:cs="Times New Roman"/>
          <w:sz w:val="28"/>
          <w:szCs w:val="28"/>
          <w:lang w:eastAsia="ru-RU"/>
        </w:rPr>
        <w:t xml:space="preserve"> тыс. рублей) (Приложение 1).</w:t>
      </w:r>
    </w:p>
    <w:p w14:paraId="1A2294B2" w14:textId="037B826B" w:rsidR="00B16997" w:rsidRPr="00F12C81" w:rsidRDefault="00B16997" w:rsidP="000E2FDC">
      <w:pPr>
        <w:spacing w:after="0" w:line="240" w:lineRule="auto"/>
        <w:ind w:firstLine="709"/>
        <w:jc w:val="both"/>
        <w:rPr>
          <w:rFonts w:ascii="Times New Roman" w:hAnsi="Times New Roman" w:cs="Times New Roman"/>
          <w:sz w:val="28"/>
          <w:szCs w:val="28"/>
        </w:rPr>
      </w:pPr>
      <w:r w:rsidRPr="00F12C81">
        <w:rPr>
          <w:rFonts w:ascii="Times New Roman" w:hAnsi="Times New Roman" w:cs="Times New Roman"/>
          <w:sz w:val="28"/>
          <w:szCs w:val="28"/>
        </w:rPr>
        <w:lastRenderedPageBreak/>
        <w:t xml:space="preserve">По сравнению с ожидаемым исполнением доходов бюджета поселения (без учета безвозмездных поступлений) в </w:t>
      </w:r>
      <w:r w:rsidR="00D36E8B" w:rsidRPr="00F12C81">
        <w:rPr>
          <w:rFonts w:ascii="Times New Roman" w:hAnsi="Times New Roman" w:cs="Times New Roman"/>
          <w:sz w:val="28"/>
          <w:szCs w:val="28"/>
        </w:rPr>
        <w:t>2024</w:t>
      </w:r>
      <w:r w:rsidRPr="00F12C81">
        <w:rPr>
          <w:rFonts w:ascii="Times New Roman" w:hAnsi="Times New Roman" w:cs="Times New Roman"/>
          <w:sz w:val="28"/>
          <w:szCs w:val="28"/>
        </w:rPr>
        <w:t xml:space="preserve"> году, налоговые и неналоговые доходы в </w:t>
      </w:r>
      <w:r w:rsidR="00D36E8B" w:rsidRPr="00F12C81">
        <w:rPr>
          <w:rFonts w:ascii="Times New Roman" w:hAnsi="Times New Roman" w:cs="Times New Roman"/>
          <w:sz w:val="28"/>
          <w:szCs w:val="28"/>
        </w:rPr>
        <w:t>2025</w:t>
      </w:r>
      <w:r w:rsidRPr="00F12C81">
        <w:rPr>
          <w:rFonts w:ascii="Times New Roman" w:hAnsi="Times New Roman" w:cs="Times New Roman"/>
          <w:sz w:val="28"/>
          <w:szCs w:val="28"/>
        </w:rPr>
        <w:t xml:space="preserve"> году </w:t>
      </w:r>
      <w:r w:rsidR="001807E1" w:rsidRPr="00F12C81">
        <w:rPr>
          <w:rFonts w:ascii="Times New Roman" w:hAnsi="Times New Roman" w:cs="Times New Roman"/>
          <w:sz w:val="28"/>
          <w:szCs w:val="28"/>
        </w:rPr>
        <w:t>увеличатся</w:t>
      </w:r>
      <w:r w:rsidRPr="00F12C81">
        <w:rPr>
          <w:rFonts w:ascii="Times New Roman" w:hAnsi="Times New Roman" w:cs="Times New Roman"/>
          <w:sz w:val="28"/>
          <w:szCs w:val="28"/>
        </w:rPr>
        <w:t xml:space="preserve"> на </w:t>
      </w:r>
      <w:r w:rsidR="00F12C81" w:rsidRPr="00F12C81">
        <w:rPr>
          <w:rFonts w:ascii="Times New Roman" w:hAnsi="Times New Roman" w:cs="Times New Roman"/>
          <w:sz w:val="28"/>
          <w:szCs w:val="28"/>
        </w:rPr>
        <w:t>1 267,9</w:t>
      </w:r>
      <w:r w:rsidRPr="00F12C81">
        <w:rPr>
          <w:rFonts w:ascii="Times New Roman" w:hAnsi="Times New Roman" w:cs="Times New Roman"/>
          <w:sz w:val="28"/>
          <w:szCs w:val="28"/>
        </w:rPr>
        <w:t xml:space="preserve"> тыс. рублей                  или </w:t>
      </w:r>
      <w:r w:rsidR="00F12C81" w:rsidRPr="00F12C81">
        <w:rPr>
          <w:rFonts w:ascii="Times New Roman" w:hAnsi="Times New Roman" w:cs="Times New Roman"/>
          <w:sz w:val="28"/>
          <w:szCs w:val="28"/>
        </w:rPr>
        <w:t>9,2</w:t>
      </w:r>
      <w:r w:rsidRPr="00F12C81">
        <w:rPr>
          <w:rFonts w:ascii="Times New Roman" w:hAnsi="Times New Roman" w:cs="Times New Roman"/>
          <w:sz w:val="28"/>
          <w:szCs w:val="28"/>
        </w:rPr>
        <w:t xml:space="preserve"> %.</w:t>
      </w:r>
    </w:p>
    <w:p w14:paraId="3BAF4077" w14:textId="71667D9B" w:rsidR="00B16997" w:rsidRPr="00496D11"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496D11">
        <w:rPr>
          <w:rFonts w:ascii="Times New Roman" w:eastAsia="Times New Roman" w:hAnsi="Times New Roman" w:cs="Times New Roman"/>
          <w:sz w:val="28"/>
          <w:szCs w:val="28"/>
          <w:lang w:eastAsia="ru-RU"/>
        </w:rPr>
        <w:t xml:space="preserve">В исполнение пункта 1 статьи 160.1. Бюджетного кодекса РФ, постановления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и в целях реализации полномочий главного администратора доходов бюджетов бюджетной системы Российской Федерации, в части прогнозирования доходов сельского поселения Луговской  принято постановление администрации сельского поселения  </w:t>
      </w:r>
      <w:r w:rsidR="00F1515C" w:rsidRPr="00496D11">
        <w:rPr>
          <w:rFonts w:ascii="Times New Roman" w:eastAsia="Times New Roman" w:hAnsi="Times New Roman" w:cs="Times New Roman"/>
          <w:sz w:val="28"/>
          <w:szCs w:val="28"/>
          <w:lang w:eastAsia="ru-RU"/>
        </w:rPr>
        <w:t>от 04.05.</w:t>
      </w:r>
      <w:r w:rsidR="00D36E8B" w:rsidRPr="00496D11">
        <w:rPr>
          <w:rFonts w:ascii="Times New Roman" w:eastAsia="Times New Roman" w:hAnsi="Times New Roman" w:cs="Times New Roman"/>
          <w:sz w:val="28"/>
          <w:szCs w:val="28"/>
          <w:lang w:eastAsia="ru-RU"/>
        </w:rPr>
        <w:t>202</w:t>
      </w:r>
      <w:r w:rsidR="00496D11" w:rsidRPr="00496D11">
        <w:rPr>
          <w:rFonts w:ascii="Times New Roman" w:eastAsia="Times New Roman" w:hAnsi="Times New Roman" w:cs="Times New Roman"/>
          <w:sz w:val="28"/>
          <w:szCs w:val="28"/>
          <w:lang w:eastAsia="ru-RU"/>
        </w:rPr>
        <w:t>3</w:t>
      </w:r>
      <w:r w:rsidR="00F1515C" w:rsidRPr="00496D11">
        <w:rPr>
          <w:rFonts w:ascii="Times New Roman" w:eastAsia="Times New Roman" w:hAnsi="Times New Roman" w:cs="Times New Roman"/>
          <w:sz w:val="28"/>
          <w:szCs w:val="28"/>
          <w:lang w:eastAsia="ru-RU"/>
        </w:rPr>
        <w:t xml:space="preserve"> № 30</w:t>
      </w:r>
      <w:r w:rsidRPr="00496D11">
        <w:rPr>
          <w:rFonts w:ascii="Times New Roman" w:eastAsia="Times New Roman" w:hAnsi="Times New Roman" w:cs="Times New Roman"/>
          <w:sz w:val="28"/>
          <w:szCs w:val="28"/>
          <w:lang w:eastAsia="ru-RU"/>
        </w:rPr>
        <w:t xml:space="preserve"> «</w:t>
      </w:r>
      <w:r w:rsidR="00F1515C" w:rsidRPr="00496D11">
        <w:rPr>
          <w:rFonts w:ascii="Times New Roman" w:eastAsia="Times New Roman" w:hAnsi="Times New Roman" w:cs="Times New Roman"/>
          <w:sz w:val="28"/>
          <w:szCs w:val="28"/>
          <w:lang w:eastAsia="ru-RU"/>
        </w:rPr>
        <w:t>Об утверждении методики прогнозирования поступлений доходов бюджета сельского поселения Луговской главным администратором которых является администрация сельского поселения Луговской</w:t>
      </w:r>
      <w:r w:rsidRPr="00496D11">
        <w:rPr>
          <w:rFonts w:ascii="Times New Roman" w:eastAsia="Times New Roman" w:hAnsi="Times New Roman" w:cs="Times New Roman"/>
          <w:sz w:val="28"/>
          <w:szCs w:val="28"/>
          <w:lang w:eastAsia="ru-RU"/>
        </w:rPr>
        <w:t xml:space="preserve">». </w:t>
      </w:r>
    </w:p>
    <w:p w14:paraId="4D48D9DD" w14:textId="77777777" w:rsidR="00B16997" w:rsidRPr="00496D11" w:rsidRDefault="00B16997" w:rsidP="000E2FDC">
      <w:pPr>
        <w:spacing w:after="0" w:line="240" w:lineRule="auto"/>
        <w:ind w:firstLine="709"/>
        <w:jc w:val="both"/>
        <w:rPr>
          <w:rFonts w:ascii="Times New Roman" w:eastAsia="Times New Roman" w:hAnsi="Times New Roman" w:cs="Times New Roman"/>
          <w:strike/>
          <w:color w:val="FF0000"/>
          <w:sz w:val="28"/>
          <w:szCs w:val="28"/>
          <w:lang w:eastAsia="ru-RU"/>
        </w:rPr>
      </w:pPr>
      <w:r w:rsidRPr="00496D11">
        <w:rPr>
          <w:rFonts w:ascii="Times New Roman" w:eastAsia="Times New Roman" w:hAnsi="Times New Roman" w:cs="Times New Roman"/>
          <w:sz w:val="28"/>
          <w:szCs w:val="28"/>
          <w:lang w:eastAsia="ru-RU"/>
        </w:rPr>
        <w:t>Формирование доходной части бюджета не подтверждено расчетами по планируемым объёмам НДФЛ, земельного налога, транспортного налога и налога на имущество физических лиц,</w:t>
      </w:r>
      <w:r w:rsidRPr="00496D11">
        <w:rPr>
          <w:sz w:val="28"/>
          <w:szCs w:val="28"/>
        </w:rPr>
        <w:t xml:space="preserve"> </w:t>
      </w:r>
      <w:r w:rsidRPr="00496D11">
        <w:rPr>
          <w:rFonts w:ascii="Times New Roman" w:hAnsi="Times New Roman" w:cs="Times New Roman"/>
          <w:sz w:val="28"/>
          <w:szCs w:val="28"/>
        </w:rPr>
        <w:t>прочих поступлений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496D11">
        <w:rPr>
          <w:rFonts w:ascii="Times New Roman" w:eastAsia="Times New Roman" w:hAnsi="Times New Roman" w:cs="Times New Roman"/>
          <w:sz w:val="28"/>
          <w:szCs w:val="28"/>
          <w:lang w:eastAsia="ru-RU"/>
        </w:rPr>
        <w:t xml:space="preserve">. Пояснительная записка, также,                    не позволяет установить реалистичность планирования доходов бюджета                 в проекте решения, а также не позволяет сделать вывод о достоверности их планирования, что является нарушением принципа достоверности бюджета о реалистичности расчёта доходов, установленных статьей 37 Бюджетного кодекса Российской Федерации.  </w:t>
      </w:r>
    </w:p>
    <w:p w14:paraId="7EDADBCE" w14:textId="54CA7268" w:rsidR="00B16997"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496D11">
        <w:rPr>
          <w:rFonts w:ascii="Times New Roman" w:eastAsia="Times New Roman" w:hAnsi="Times New Roman" w:cs="Times New Roman"/>
          <w:sz w:val="28"/>
          <w:szCs w:val="28"/>
          <w:lang w:eastAsia="ru-RU"/>
        </w:rPr>
        <w:t xml:space="preserve">Общая сумма налоговых доходов прогнозируется на </w:t>
      </w:r>
      <w:r w:rsidR="00D36E8B" w:rsidRPr="00496D11">
        <w:rPr>
          <w:rFonts w:ascii="Times New Roman" w:eastAsia="Times New Roman" w:hAnsi="Times New Roman" w:cs="Times New Roman"/>
          <w:sz w:val="28"/>
          <w:szCs w:val="28"/>
          <w:lang w:eastAsia="ru-RU"/>
        </w:rPr>
        <w:t>2025</w:t>
      </w:r>
      <w:r w:rsidRPr="00496D11">
        <w:rPr>
          <w:rFonts w:ascii="Times New Roman" w:eastAsia="Times New Roman" w:hAnsi="Times New Roman" w:cs="Times New Roman"/>
          <w:sz w:val="28"/>
          <w:szCs w:val="28"/>
          <w:lang w:eastAsia="ru-RU"/>
        </w:rPr>
        <w:t xml:space="preserve"> год                     в объеме </w:t>
      </w:r>
      <w:r w:rsidR="0045715E" w:rsidRPr="00496D11">
        <w:rPr>
          <w:rFonts w:ascii="Times New Roman" w:eastAsia="Times New Roman" w:hAnsi="Times New Roman" w:cs="Times New Roman"/>
          <w:sz w:val="28"/>
          <w:szCs w:val="28"/>
          <w:lang w:eastAsia="ru-RU"/>
        </w:rPr>
        <w:t>14 022,4</w:t>
      </w:r>
      <w:r w:rsidRPr="00496D11">
        <w:rPr>
          <w:rFonts w:ascii="Times New Roman" w:eastAsia="Times New Roman" w:hAnsi="Times New Roman" w:cs="Times New Roman"/>
          <w:sz w:val="28"/>
          <w:szCs w:val="28"/>
          <w:lang w:eastAsia="ru-RU"/>
        </w:rPr>
        <w:t xml:space="preserve"> тыс. рублей, на </w:t>
      </w:r>
      <w:r w:rsidR="00D36E8B" w:rsidRPr="00496D11">
        <w:rPr>
          <w:rFonts w:ascii="Times New Roman" w:eastAsia="Times New Roman" w:hAnsi="Times New Roman" w:cs="Times New Roman"/>
          <w:sz w:val="28"/>
          <w:szCs w:val="28"/>
          <w:lang w:eastAsia="ru-RU"/>
        </w:rPr>
        <w:t>202</w:t>
      </w:r>
      <w:r w:rsidR="0045715E" w:rsidRPr="00496D11">
        <w:rPr>
          <w:rFonts w:ascii="Times New Roman" w:eastAsia="Times New Roman" w:hAnsi="Times New Roman" w:cs="Times New Roman"/>
          <w:sz w:val="28"/>
          <w:szCs w:val="28"/>
          <w:lang w:eastAsia="ru-RU"/>
        </w:rPr>
        <w:t>6</w:t>
      </w:r>
      <w:r w:rsidRPr="0045715E">
        <w:rPr>
          <w:rFonts w:ascii="Times New Roman" w:eastAsia="Times New Roman" w:hAnsi="Times New Roman" w:cs="Times New Roman"/>
          <w:sz w:val="28"/>
          <w:szCs w:val="28"/>
          <w:lang w:eastAsia="ru-RU"/>
        </w:rPr>
        <w:t xml:space="preserve"> и </w:t>
      </w:r>
      <w:r w:rsidR="00D36E8B" w:rsidRPr="0045715E">
        <w:rPr>
          <w:rFonts w:ascii="Times New Roman" w:eastAsia="Times New Roman" w:hAnsi="Times New Roman" w:cs="Times New Roman"/>
          <w:sz w:val="28"/>
          <w:szCs w:val="28"/>
          <w:lang w:eastAsia="ru-RU"/>
        </w:rPr>
        <w:t>202</w:t>
      </w:r>
      <w:r w:rsidR="0045715E" w:rsidRPr="0045715E">
        <w:rPr>
          <w:rFonts w:ascii="Times New Roman" w:eastAsia="Times New Roman" w:hAnsi="Times New Roman" w:cs="Times New Roman"/>
          <w:sz w:val="28"/>
          <w:szCs w:val="28"/>
          <w:lang w:eastAsia="ru-RU"/>
        </w:rPr>
        <w:t>7</w:t>
      </w:r>
      <w:r w:rsidRPr="0045715E">
        <w:rPr>
          <w:rFonts w:ascii="Times New Roman" w:eastAsia="Times New Roman" w:hAnsi="Times New Roman" w:cs="Times New Roman"/>
          <w:sz w:val="28"/>
          <w:szCs w:val="28"/>
          <w:lang w:eastAsia="ru-RU"/>
        </w:rPr>
        <w:t xml:space="preserve"> годы планируется                 </w:t>
      </w:r>
      <w:r w:rsidR="0045715E" w:rsidRPr="0045715E">
        <w:rPr>
          <w:rFonts w:ascii="Times New Roman" w:eastAsia="Times New Roman" w:hAnsi="Times New Roman" w:cs="Times New Roman"/>
          <w:sz w:val="28"/>
          <w:szCs w:val="28"/>
          <w:lang w:eastAsia="ru-RU"/>
        </w:rPr>
        <w:t>14 249,9</w:t>
      </w:r>
      <w:r w:rsidRPr="0045715E">
        <w:rPr>
          <w:rFonts w:ascii="Times New Roman" w:eastAsia="Times New Roman" w:hAnsi="Times New Roman" w:cs="Times New Roman"/>
          <w:sz w:val="28"/>
          <w:szCs w:val="28"/>
          <w:lang w:eastAsia="ru-RU"/>
        </w:rPr>
        <w:t xml:space="preserve"> тыс. рублей </w:t>
      </w:r>
      <w:r w:rsidR="00C3370A" w:rsidRPr="0045715E">
        <w:rPr>
          <w:rFonts w:ascii="Times New Roman" w:eastAsia="Times New Roman" w:hAnsi="Times New Roman" w:cs="Times New Roman"/>
          <w:sz w:val="28"/>
          <w:szCs w:val="28"/>
          <w:lang w:eastAsia="ru-RU"/>
        </w:rPr>
        <w:t xml:space="preserve">и </w:t>
      </w:r>
      <w:r w:rsidR="0045715E" w:rsidRPr="0045715E">
        <w:rPr>
          <w:rFonts w:ascii="Times New Roman" w:eastAsia="Times New Roman" w:hAnsi="Times New Roman" w:cs="Times New Roman"/>
          <w:sz w:val="28"/>
          <w:szCs w:val="28"/>
          <w:lang w:eastAsia="ru-RU"/>
        </w:rPr>
        <w:t>16 444,2</w:t>
      </w:r>
      <w:r w:rsidR="00C3370A" w:rsidRPr="0045715E">
        <w:rPr>
          <w:rFonts w:ascii="Times New Roman" w:eastAsia="Times New Roman" w:hAnsi="Times New Roman" w:cs="Times New Roman"/>
          <w:sz w:val="28"/>
          <w:szCs w:val="28"/>
          <w:lang w:eastAsia="ru-RU"/>
        </w:rPr>
        <w:t xml:space="preserve"> тыс. рублей соответственно</w:t>
      </w:r>
      <w:r w:rsidRPr="0045715E">
        <w:rPr>
          <w:rFonts w:ascii="Times New Roman" w:eastAsia="Times New Roman" w:hAnsi="Times New Roman" w:cs="Times New Roman"/>
          <w:sz w:val="28"/>
          <w:szCs w:val="28"/>
          <w:lang w:eastAsia="ru-RU"/>
        </w:rPr>
        <w:t>.</w:t>
      </w:r>
    </w:p>
    <w:p w14:paraId="63F03DF4" w14:textId="77777777" w:rsidR="00AC13DD" w:rsidRDefault="00AC13DD" w:rsidP="000E2FDC">
      <w:pPr>
        <w:spacing w:after="0" w:line="240" w:lineRule="auto"/>
        <w:ind w:firstLine="709"/>
        <w:jc w:val="both"/>
        <w:rPr>
          <w:rFonts w:ascii="Times New Roman" w:eastAsia="Times New Roman" w:hAnsi="Times New Roman" w:cs="Times New Roman"/>
          <w:sz w:val="28"/>
          <w:szCs w:val="28"/>
          <w:lang w:eastAsia="ru-RU"/>
        </w:rPr>
      </w:pPr>
    </w:p>
    <w:p w14:paraId="128592A9" w14:textId="77777777" w:rsidR="00AC13DD" w:rsidRPr="0045715E" w:rsidRDefault="00AC13DD" w:rsidP="000E2FDC">
      <w:pPr>
        <w:spacing w:after="0" w:line="240" w:lineRule="auto"/>
        <w:ind w:firstLine="709"/>
        <w:jc w:val="both"/>
        <w:rPr>
          <w:rFonts w:ascii="Times New Roman" w:eastAsia="Times New Roman" w:hAnsi="Times New Roman" w:cs="Times New Roman"/>
          <w:sz w:val="28"/>
          <w:szCs w:val="28"/>
          <w:lang w:eastAsia="ru-RU"/>
        </w:rPr>
      </w:pPr>
    </w:p>
    <w:p w14:paraId="2D2F7CF3" w14:textId="77777777" w:rsidR="00B16997" w:rsidRPr="0045715E" w:rsidRDefault="00B16997" w:rsidP="000E2FDC">
      <w:pPr>
        <w:spacing w:after="0" w:line="240" w:lineRule="auto"/>
        <w:jc w:val="right"/>
        <w:rPr>
          <w:rFonts w:ascii="Times New Roman" w:eastAsia="Times New Roman" w:hAnsi="Times New Roman" w:cs="Times New Roman"/>
          <w:sz w:val="20"/>
          <w:szCs w:val="20"/>
          <w:lang w:eastAsia="ru-RU"/>
        </w:rPr>
      </w:pPr>
      <w:r w:rsidRPr="0045715E">
        <w:rPr>
          <w:rFonts w:ascii="Times New Roman" w:eastAsia="Times New Roman" w:hAnsi="Times New Roman" w:cs="Times New Roman"/>
          <w:sz w:val="20"/>
          <w:szCs w:val="20"/>
          <w:lang w:eastAsia="ru-RU"/>
        </w:rPr>
        <w:t>Таблица 2</w:t>
      </w:r>
    </w:p>
    <w:p w14:paraId="11D94DB9" w14:textId="77777777" w:rsidR="00B16997" w:rsidRPr="0045715E" w:rsidRDefault="00B16997" w:rsidP="000E2FDC">
      <w:pPr>
        <w:spacing w:after="0" w:line="240" w:lineRule="auto"/>
        <w:jc w:val="right"/>
        <w:rPr>
          <w:rFonts w:ascii="Times New Roman" w:eastAsia="Times New Roman" w:hAnsi="Times New Roman" w:cs="Times New Roman"/>
          <w:sz w:val="20"/>
          <w:szCs w:val="20"/>
          <w:lang w:eastAsia="ru-RU"/>
        </w:rPr>
      </w:pPr>
      <w:r w:rsidRPr="0045715E">
        <w:rPr>
          <w:rFonts w:ascii="Times New Roman" w:eastAsia="Times New Roman" w:hAnsi="Times New Roman" w:cs="Times New Roman"/>
          <w:sz w:val="20"/>
          <w:szCs w:val="20"/>
          <w:lang w:eastAsia="ru-RU"/>
        </w:rPr>
        <w:t>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299"/>
        <w:gridCol w:w="1179"/>
        <w:gridCol w:w="1304"/>
        <w:gridCol w:w="1093"/>
        <w:gridCol w:w="1124"/>
        <w:gridCol w:w="1017"/>
      </w:tblGrid>
      <w:tr w:rsidR="00B16997" w:rsidRPr="0045715E" w14:paraId="7772CDB4" w14:textId="77777777" w:rsidTr="00B502F6">
        <w:trPr>
          <w:jc w:val="center"/>
        </w:trPr>
        <w:tc>
          <w:tcPr>
            <w:tcW w:w="2109" w:type="dxa"/>
            <w:vMerge w:val="restart"/>
            <w:shd w:val="clear" w:color="auto" w:fill="auto"/>
            <w:vAlign w:val="center"/>
          </w:tcPr>
          <w:p w14:paraId="588764B5" w14:textId="77777777" w:rsidR="00B16997" w:rsidRPr="0045715E" w:rsidRDefault="00B16997" w:rsidP="000E2FDC">
            <w:pPr>
              <w:spacing w:after="0" w:line="240" w:lineRule="auto"/>
              <w:jc w:val="center"/>
              <w:rPr>
                <w:rFonts w:ascii="Times New Roman" w:eastAsia="Times New Roman" w:hAnsi="Times New Roman" w:cs="Times New Roman"/>
                <w:b/>
                <w:bCs/>
                <w:sz w:val="18"/>
                <w:szCs w:val="18"/>
                <w:lang w:eastAsia="ru-RU"/>
              </w:rPr>
            </w:pPr>
            <w:r w:rsidRPr="0045715E">
              <w:rPr>
                <w:rFonts w:ascii="Times New Roman" w:eastAsia="Times New Roman" w:hAnsi="Times New Roman" w:cs="Times New Roman"/>
                <w:b/>
                <w:bCs/>
                <w:sz w:val="18"/>
                <w:szCs w:val="18"/>
                <w:lang w:eastAsia="ru-RU"/>
              </w:rPr>
              <w:t>Структура налоговых доходов бюджета</w:t>
            </w:r>
          </w:p>
        </w:tc>
        <w:tc>
          <w:tcPr>
            <w:tcW w:w="1299" w:type="dxa"/>
            <w:vMerge w:val="restart"/>
            <w:shd w:val="clear" w:color="auto" w:fill="auto"/>
            <w:vAlign w:val="center"/>
          </w:tcPr>
          <w:p w14:paraId="5D2F5DED" w14:textId="15C5F4D8" w:rsidR="00B16997" w:rsidRPr="0045715E" w:rsidRDefault="00B16997" w:rsidP="000E2FDC">
            <w:pPr>
              <w:spacing w:after="0" w:line="240" w:lineRule="auto"/>
              <w:jc w:val="center"/>
              <w:rPr>
                <w:rFonts w:ascii="Times New Roman" w:eastAsia="Times New Roman" w:hAnsi="Times New Roman" w:cs="Times New Roman"/>
                <w:b/>
                <w:bCs/>
                <w:sz w:val="18"/>
                <w:szCs w:val="18"/>
                <w:lang w:eastAsia="ru-RU"/>
              </w:rPr>
            </w:pPr>
            <w:r w:rsidRPr="0045715E">
              <w:rPr>
                <w:rFonts w:ascii="Times New Roman" w:eastAsia="Times New Roman" w:hAnsi="Times New Roman" w:cs="Times New Roman"/>
                <w:b/>
                <w:bCs/>
                <w:sz w:val="18"/>
                <w:szCs w:val="18"/>
                <w:lang w:eastAsia="ru-RU"/>
              </w:rPr>
              <w:t xml:space="preserve">Оценка ожидаемого исполнения доходов бюджета в </w:t>
            </w:r>
            <w:r w:rsidR="00D36E8B" w:rsidRPr="0045715E">
              <w:rPr>
                <w:rFonts w:ascii="Times New Roman" w:eastAsia="Times New Roman" w:hAnsi="Times New Roman" w:cs="Times New Roman"/>
                <w:b/>
                <w:bCs/>
                <w:sz w:val="18"/>
                <w:szCs w:val="18"/>
                <w:lang w:eastAsia="ru-RU"/>
              </w:rPr>
              <w:t>2024</w:t>
            </w:r>
            <w:r w:rsidRPr="0045715E">
              <w:rPr>
                <w:rFonts w:ascii="Times New Roman" w:eastAsia="Times New Roman" w:hAnsi="Times New Roman" w:cs="Times New Roman"/>
                <w:b/>
                <w:bCs/>
                <w:sz w:val="18"/>
                <w:szCs w:val="18"/>
                <w:lang w:eastAsia="ru-RU"/>
              </w:rPr>
              <w:t xml:space="preserve"> году</w:t>
            </w:r>
          </w:p>
        </w:tc>
        <w:tc>
          <w:tcPr>
            <w:tcW w:w="1179" w:type="dxa"/>
            <w:vMerge w:val="restart"/>
            <w:shd w:val="clear" w:color="auto" w:fill="auto"/>
            <w:vAlign w:val="center"/>
          </w:tcPr>
          <w:p w14:paraId="7D3335B2" w14:textId="0A80327C" w:rsidR="00B16997" w:rsidRPr="0045715E" w:rsidRDefault="00D36E8B" w:rsidP="000E2FDC">
            <w:pPr>
              <w:spacing w:after="0" w:line="240" w:lineRule="auto"/>
              <w:jc w:val="center"/>
              <w:rPr>
                <w:rFonts w:ascii="Times New Roman" w:eastAsia="Times New Roman" w:hAnsi="Times New Roman" w:cs="Times New Roman"/>
                <w:b/>
                <w:bCs/>
                <w:sz w:val="18"/>
                <w:szCs w:val="18"/>
                <w:lang w:eastAsia="ru-RU"/>
              </w:rPr>
            </w:pPr>
            <w:r w:rsidRPr="0045715E">
              <w:rPr>
                <w:rFonts w:ascii="Times New Roman" w:eastAsia="Times New Roman" w:hAnsi="Times New Roman" w:cs="Times New Roman"/>
                <w:b/>
                <w:bCs/>
                <w:sz w:val="18"/>
                <w:szCs w:val="18"/>
                <w:lang w:eastAsia="ru-RU"/>
              </w:rPr>
              <w:t>2025</w:t>
            </w:r>
            <w:r w:rsidR="00B16997" w:rsidRPr="0045715E">
              <w:rPr>
                <w:rFonts w:ascii="Times New Roman" w:eastAsia="Times New Roman" w:hAnsi="Times New Roman" w:cs="Times New Roman"/>
                <w:b/>
                <w:bCs/>
                <w:sz w:val="18"/>
                <w:szCs w:val="18"/>
                <w:lang w:eastAsia="ru-RU"/>
              </w:rPr>
              <w:t xml:space="preserve"> год</w:t>
            </w:r>
          </w:p>
        </w:tc>
        <w:tc>
          <w:tcPr>
            <w:tcW w:w="2397" w:type="dxa"/>
            <w:gridSpan w:val="2"/>
            <w:shd w:val="clear" w:color="auto" w:fill="auto"/>
            <w:vAlign w:val="center"/>
          </w:tcPr>
          <w:p w14:paraId="309FDD62" w14:textId="4C324B2E" w:rsidR="00B16997" w:rsidRPr="0045715E" w:rsidRDefault="00D36E8B" w:rsidP="000E2FDC">
            <w:pPr>
              <w:spacing w:after="0" w:line="240" w:lineRule="auto"/>
              <w:jc w:val="center"/>
              <w:rPr>
                <w:rFonts w:ascii="Times New Roman" w:eastAsia="Times New Roman" w:hAnsi="Times New Roman" w:cs="Times New Roman"/>
                <w:b/>
                <w:bCs/>
                <w:sz w:val="18"/>
                <w:szCs w:val="18"/>
                <w:lang w:eastAsia="ru-RU"/>
              </w:rPr>
            </w:pPr>
            <w:r w:rsidRPr="0045715E">
              <w:rPr>
                <w:rFonts w:ascii="Times New Roman" w:eastAsia="Times New Roman" w:hAnsi="Times New Roman" w:cs="Times New Roman"/>
                <w:b/>
                <w:bCs/>
                <w:sz w:val="18"/>
                <w:szCs w:val="18"/>
                <w:lang w:eastAsia="ru-RU"/>
              </w:rPr>
              <w:t>2025</w:t>
            </w:r>
            <w:r w:rsidR="00B16997" w:rsidRPr="0045715E">
              <w:rPr>
                <w:rFonts w:ascii="Times New Roman" w:eastAsia="Times New Roman" w:hAnsi="Times New Roman" w:cs="Times New Roman"/>
                <w:b/>
                <w:bCs/>
                <w:sz w:val="18"/>
                <w:szCs w:val="18"/>
                <w:lang w:eastAsia="ru-RU"/>
              </w:rPr>
              <w:t xml:space="preserve"> год к оценке</w:t>
            </w:r>
          </w:p>
          <w:p w14:paraId="7FFCCBD8" w14:textId="78D1469A" w:rsidR="00B16997" w:rsidRPr="0045715E" w:rsidRDefault="00D36E8B" w:rsidP="000E2FDC">
            <w:pPr>
              <w:spacing w:after="0" w:line="240" w:lineRule="auto"/>
              <w:jc w:val="center"/>
              <w:rPr>
                <w:rFonts w:ascii="Times New Roman" w:eastAsia="Times New Roman" w:hAnsi="Times New Roman" w:cs="Times New Roman"/>
                <w:b/>
                <w:bCs/>
                <w:sz w:val="18"/>
                <w:szCs w:val="18"/>
                <w:lang w:eastAsia="ru-RU"/>
              </w:rPr>
            </w:pPr>
            <w:r w:rsidRPr="0045715E">
              <w:rPr>
                <w:rFonts w:ascii="Times New Roman" w:eastAsia="Times New Roman" w:hAnsi="Times New Roman" w:cs="Times New Roman"/>
                <w:b/>
                <w:bCs/>
                <w:sz w:val="18"/>
                <w:szCs w:val="18"/>
                <w:lang w:eastAsia="ru-RU"/>
              </w:rPr>
              <w:t>2024</w:t>
            </w:r>
            <w:r w:rsidR="00B16997" w:rsidRPr="0045715E">
              <w:rPr>
                <w:rFonts w:ascii="Times New Roman" w:eastAsia="Times New Roman" w:hAnsi="Times New Roman" w:cs="Times New Roman"/>
                <w:b/>
                <w:bCs/>
                <w:sz w:val="18"/>
                <w:szCs w:val="18"/>
                <w:lang w:eastAsia="ru-RU"/>
              </w:rPr>
              <w:t xml:space="preserve"> года</w:t>
            </w:r>
          </w:p>
        </w:tc>
        <w:tc>
          <w:tcPr>
            <w:tcW w:w="1124" w:type="dxa"/>
            <w:vMerge w:val="restart"/>
            <w:shd w:val="clear" w:color="auto" w:fill="auto"/>
            <w:vAlign w:val="center"/>
          </w:tcPr>
          <w:p w14:paraId="2025161B" w14:textId="5BA25F7C" w:rsidR="00B16997" w:rsidRPr="0045715E" w:rsidRDefault="00D36E8B" w:rsidP="000E2FDC">
            <w:pPr>
              <w:spacing w:after="0" w:line="240" w:lineRule="auto"/>
              <w:jc w:val="center"/>
              <w:rPr>
                <w:rFonts w:ascii="Times New Roman" w:eastAsia="Times New Roman" w:hAnsi="Times New Roman" w:cs="Times New Roman"/>
                <w:b/>
                <w:bCs/>
                <w:sz w:val="18"/>
                <w:szCs w:val="18"/>
                <w:lang w:eastAsia="ru-RU"/>
              </w:rPr>
            </w:pPr>
            <w:r w:rsidRPr="0045715E">
              <w:rPr>
                <w:rFonts w:ascii="Times New Roman" w:eastAsia="Times New Roman" w:hAnsi="Times New Roman" w:cs="Times New Roman"/>
                <w:b/>
                <w:bCs/>
                <w:sz w:val="18"/>
                <w:szCs w:val="18"/>
                <w:lang w:eastAsia="ru-RU"/>
              </w:rPr>
              <w:t>2026</w:t>
            </w:r>
            <w:r w:rsidR="00B16997" w:rsidRPr="0045715E">
              <w:rPr>
                <w:rFonts w:ascii="Times New Roman" w:eastAsia="Times New Roman" w:hAnsi="Times New Roman" w:cs="Times New Roman"/>
                <w:b/>
                <w:bCs/>
                <w:sz w:val="18"/>
                <w:szCs w:val="18"/>
                <w:lang w:eastAsia="ru-RU"/>
              </w:rPr>
              <w:t xml:space="preserve"> год</w:t>
            </w:r>
          </w:p>
        </w:tc>
        <w:tc>
          <w:tcPr>
            <w:tcW w:w="1017" w:type="dxa"/>
            <w:vMerge w:val="restart"/>
            <w:shd w:val="clear" w:color="auto" w:fill="auto"/>
            <w:vAlign w:val="center"/>
          </w:tcPr>
          <w:p w14:paraId="49CDCE5E" w14:textId="5C90D2BD" w:rsidR="00B16997" w:rsidRPr="0045715E" w:rsidRDefault="00D36E8B" w:rsidP="000E2FDC">
            <w:pPr>
              <w:spacing w:after="0" w:line="240" w:lineRule="auto"/>
              <w:jc w:val="center"/>
              <w:rPr>
                <w:rFonts w:ascii="Times New Roman" w:eastAsia="Times New Roman" w:hAnsi="Times New Roman" w:cs="Times New Roman"/>
                <w:b/>
                <w:bCs/>
                <w:sz w:val="18"/>
                <w:szCs w:val="18"/>
                <w:lang w:eastAsia="ru-RU"/>
              </w:rPr>
            </w:pPr>
            <w:r w:rsidRPr="0045715E">
              <w:rPr>
                <w:rFonts w:ascii="Times New Roman" w:eastAsia="Times New Roman" w:hAnsi="Times New Roman" w:cs="Times New Roman"/>
                <w:b/>
                <w:bCs/>
                <w:sz w:val="18"/>
                <w:szCs w:val="18"/>
                <w:lang w:eastAsia="ru-RU"/>
              </w:rPr>
              <w:t>2027</w:t>
            </w:r>
            <w:r w:rsidR="00B16997" w:rsidRPr="0045715E">
              <w:rPr>
                <w:rFonts w:ascii="Times New Roman" w:eastAsia="Times New Roman" w:hAnsi="Times New Roman" w:cs="Times New Roman"/>
                <w:b/>
                <w:bCs/>
                <w:sz w:val="18"/>
                <w:szCs w:val="18"/>
                <w:lang w:eastAsia="ru-RU"/>
              </w:rPr>
              <w:t xml:space="preserve"> год</w:t>
            </w:r>
          </w:p>
        </w:tc>
      </w:tr>
      <w:tr w:rsidR="00B16997" w:rsidRPr="0045715E" w14:paraId="24B0F5DF" w14:textId="77777777" w:rsidTr="00B502F6">
        <w:trPr>
          <w:trHeight w:val="315"/>
          <w:jc w:val="center"/>
        </w:trPr>
        <w:tc>
          <w:tcPr>
            <w:tcW w:w="2109" w:type="dxa"/>
            <w:vMerge/>
            <w:shd w:val="clear" w:color="auto" w:fill="auto"/>
          </w:tcPr>
          <w:p w14:paraId="0A4A5F44" w14:textId="77777777" w:rsidR="00B16997" w:rsidRPr="0045715E" w:rsidRDefault="00B16997" w:rsidP="000E2FDC">
            <w:pPr>
              <w:spacing w:after="0" w:line="240" w:lineRule="auto"/>
              <w:jc w:val="center"/>
              <w:rPr>
                <w:rFonts w:ascii="Times New Roman" w:eastAsia="Times New Roman" w:hAnsi="Times New Roman" w:cs="Times New Roman"/>
                <w:b/>
                <w:bCs/>
                <w:sz w:val="18"/>
                <w:szCs w:val="18"/>
                <w:lang w:eastAsia="ru-RU"/>
              </w:rPr>
            </w:pPr>
          </w:p>
        </w:tc>
        <w:tc>
          <w:tcPr>
            <w:tcW w:w="1299" w:type="dxa"/>
            <w:vMerge/>
            <w:shd w:val="clear" w:color="auto" w:fill="auto"/>
          </w:tcPr>
          <w:p w14:paraId="62356454" w14:textId="77777777" w:rsidR="00B16997" w:rsidRPr="0045715E" w:rsidRDefault="00B16997" w:rsidP="000E2FDC">
            <w:pPr>
              <w:spacing w:after="0" w:line="240" w:lineRule="auto"/>
              <w:jc w:val="center"/>
              <w:rPr>
                <w:rFonts w:ascii="Times New Roman" w:eastAsia="Times New Roman" w:hAnsi="Times New Roman" w:cs="Times New Roman"/>
                <w:b/>
                <w:bCs/>
                <w:sz w:val="18"/>
                <w:szCs w:val="18"/>
                <w:lang w:eastAsia="ru-RU"/>
              </w:rPr>
            </w:pPr>
          </w:p>
        </w:tc>
        <w:tc>
          <w:tcPr>
            <w:tcW w:w="1179" w:type="dxa"/>
            <w:vMerge/>
            <w:shd w:val="clear" w:color="auto" w:fill="auto"/>
          </w:tcPr>
          <w:p w14:paraId="3556E64C" w14:textId="77777777" w:rsidR="00B16997" w:rsidRPr="0045715E" w:rsidRDefault="00B16997" w:rsidP="000E2FDC">
            <w:pPr>
              <w:spacing w:after="0" w:line="240" w:lineRule="auto"/>
              <w:jc w:val="center"/>
              <w:rPr>
                <w:rFonts w:ascii="Times New Roman" w:eastAsia="Times New Roman" w:hAnsi="Times New Roman" w:cs="Times New Roman"/>
                <w:b/>
                <w:bCs/>
                <w:sz w:val="18"/>
                <w:szCs w:val="18"/>
                <w:lang w:eastAsia="ru-RU"/>
              </w:rPr>
            </w:pPr>
          </w:p>
        </w:tc>
        <w:tc>
          <w:tcPr>
            <w:tcW w:w="1304" w:type="dxa"/>
            <w:shd w:val="clear" w:color="auto" w:fill="auto"/>
            <w:vAlign w:val="center"/>
          </w:tcPr>
          <w:p w14:paraId="61CDCE25" w14:textId="77777777" w:rsidR="00B16997" w:rsidRPr="0045715E" w:rsidRDefault="00B16997" w:rsidP="000E2FDC">
            <w:pPr>
              <w:spacing w:after="0" w:line="240" w:lineRule="auto"/>
              <w:jc w:val="center"/>
              <w:rPr>
                <w:rFonts w:ascii="Times New Roman" w:eastAsia="Times New Roman" w:hAnsi="Times New Roman" w:cs="Times New Roman"/>
                <w:b/>
                <w:bCs/>
                <w:sz w:val="18"/>
                <w:szCs w:val="18"/>
                <w:lang w:eastAsia="ru-RU"/>
              </w:rPr>
            </w:pPr>
            <w:r w:rsidRPr="0045715E">
              <w:rPr>
                <w:rFonts w:ascii="Times New Roman" w:eastAsia="Times New Roman" w:hAnsi="Times New Roman" w:cs="Times New Roman"/>
                <w:b/>
                <w:bCs/>
                <w:sz w:val="18"/>
                <w:szCs w:val="18"/>
                <w:lang w:eastAsia="ru-RU"/>
              </w:rPr>
              <w:t>абсолютные изменения (+;-)</w:t>
            </w:r>
          </w:p>
        </w:tc>
        <w:tc>
          <w:tcPr>
            <w:tcW w:w="1093" w:type="dxa"/>
            <w:shd w:val="clear" w:color="auto" w:fill="auto"/>
            <w:vAlign w:val="center"/>
          </w:tcPr>
          <w:p w14:paraId="2F6A47CB" w14:textId="77777777" w:rsidR="00B16997" w:rsidRPr="0045715E" w:rsidRDefault="00B16997" w:rsidP="000E2FDC">
            <w:pPr>
              <w:spacing w:after="0" w:line="240" w:lineRule="auto"/>
              <w:jc w:val="center"/>
              <w:rPr>
                <w:rFonts w:ascii="Times New Roman" w:eastAsia="Times New Roman" w:hAnsi="Times New Roman" w:cs="Times New Roman"/>
                <w:b/>
                <w:bCs/>
                <w:sz w:val="18"/>
                <w:szCs w:val="18"/>
                <w:lang w:eastAsia="ru-RU"/>
              </w:rPr>
            </w:pPr>
            <w:r w:rsidRPr="0045715E">
              <w:rPr>
                <w:rFonts w:ascii="Times New Roman" w:eastAsia="Times New Roman" w:hAnsi="Times New Roman" w:cs="Times New Roman"/>
                <w:b/>
                <w:bCs/>
                <w:sz w:val="18"/>
                <w:szCs w:val="18"/>
                <w:lang w:eastAsia="ru-RU"/>
              </w:rPr>
              <w:t>в %</w:t>
            </w:r>
          </w:p>
        </w:tc>
        <w:tc>
          <w:tcPr>
            <w:tcW w:w="1124" w:type="dxa"/>
            <w:vMerge/>
            <w:shd w:val="clear" w:color="auto" w:fill="auto"/>
          </w:tcPr>
          <w:p w14:paraId="1B51153C" w14:textId="77777777" w:rsidR="00B16997" w:rsidRPr="0045715E" w:rsidRDefault="00B16997" w:rsidP="000E2FDC">
            <w:pPr>
              <w:spacing w:after="0" w:line="240" w:lineRule="auto"/>
              <w:jc w:val="center"/>
              <w:rPr>
                <w:rFonts w:ascii="Times New Roman" w:eastAsia="Times New Roman" w:hAnsi="Times New Roman" w:cs="Times New Roman"/>
                <w:b/>
                <w:bCs/>
                <w:color w:val="FF0000"/>
                <w:sz w:val="18"/>
                <w:szCs w:val="18"/>
                <w:lang w:eastAsia="ru-RU"/>
              </w:rPr>
            </w:pPr>
          </w:p>
        </w:tc>
        <w:tc>
          <w:tcPr>
            <w:tcW w:w="1017" w:type="dxa"/>
            <w:vMerge/>
            <w:shd w:val="clear" w:color="auto" w:fill="auto"/>
          </w:tcPr>
          <w:p w14:paraId="10A85426" w14:textId="77777777" w:rsidR="00B16997" w:rsidRPr="0045715E" w:rsidRDefault="00B16997" w:rsidP="000E2FDC">
            <w:pPr>
              <w:spacing w:after="0" w:line="240" w:lineRule="auto"/>
              <w:jc w:val="center"/>
              <w:rPr>
                <w:rFonts w:ascii="Times New Roman" w:eastAsia="Times New Roman" w:hAnsi="Times New Roman" w:cs="Times New Roman"/>
                <w:b/>
                <w:bCs/>
                <w:color w:val="FF0000"/>
                <w:sz w:val="18"/>
                <w:szCs w:val="18"/>
                <w:lang w:eastAsia="ru-RU"/>
              </w:rPr>
            </w:pPr>
          </w:p>
        </w:tc>
      </w:tr>
      <w:tr w:rsidR="00EB32ED" w:rsidRPr="00EB32ED" w14:paraId="152108BE" w14:textId="77777777" w:rsidTr="00AE058E">
        <w:trPr>
          <w:jc w:val="center"/>
        </w:trPr>
        <w:tc>
          <w:tcPr>
            <w:tcW w:w="2109" w:type="dxa"/>
            <w:shd w:val="clear" w:color="auto" w:fill="auto"/>
          </w:tcPr>
          <w:p w14:paraId="33D52B1A" w14:textId="4D1CE3A2" w:rsidR="00EB32ED" w:rsidRPr="0045715E" w:rsidRDefault="00EB32ED" w:rsidP="00F41C0B">
            <w:pPr>
              <w:spacing w:after="0" w:line="240" w:lineRule="auto"/>
              <w:jc w:val="center"/>
              <w:rPr>
                <w:rFonts w:ascii="Times New Roman" w:eastAsia="Times New Roman" w:hAnsi="Times New Roman" w:cs="Times New Roman"/>
                <w:b/>
                <w:bCs/>
                <w:sz w:val="18"/>
                <w:szCs w:val="18"/>
                <w:lang w:eastAsia="ru-RU"/>
              </w:rPr>
            </w:pPr>
            <w:r w:rsidRPr="0045715E">
              <w:rPr>
                <w:rFonts w:ascii="Times New Roman" w:eastAsia="Times New Roman" w:hAnsi="Times New Roman" w:cs="Times New Roman"/>
                <w:b/>
                <w:bCs/>
                <w:sz w:val="18"/>
                <w:szCs w:val="18"/>
                <w:lang w:eastAsia="ru-RU"/>
              </w:rPr>
              <w:t>Налоговые доходы,                в том числе:</w:t>
            </w:r>
          </w:p>
        </w:tc>
        <w:tc>
          <w:tcPr>
            <w:tcW w:w="1299" w:type="dxa"/>
            <w:shd w:val="clear" w:color="auto" w:fill="auto"/>
            <w:vAlign w:val="center"/>
          </w:tcPr>
          <w:p w14:paraId="13E35C0A" w14:textId="5FCBEBE8" w:rsidR="00EB32ED" w:rsidRPr="0045715E" w:rsidRDefault="00EB32ED" w:rsidP="00F41C0B">
            <w:pPr>
              <w:spacing w:line="240" w:lineRule="auto"/>
              <w:jc w:val="center"/>
              <w:rPr>
                <w:rFonts w:ascii="Times New Roman" w:hAnsi="Times New Roman" w:cs="Times New Roman"/>
                <w:b/>
                <w:bCs/>
                <w:sz w:val="16"/>
                <w:szCs w:val="16"/>
              </w:rPr>
            </w:pPr>
            <w:r w:rsidRPr="0045715E">
              <w:rPr>
                <w:rFonts w:ascii="Times New Roman" w:hAnsi="Times New Roman" w:cs="Times New Roman"/>
                <w:b/>
                <w:bCs/>
                <w:sz w:val="16"/>
                <w:szCs w:val="16"/>
              </w:rPr>
              <w:t>12 872,8</w:t>
            </w:r>
          </w:p>
        </w:tc>
        <w:tc>
          <w:tcPr>
            <w:tcW w:w="1179" w:type="dxa"/>
            <w:shd w:val="clear" w:color="auto" w:fill="auto"/>
            <w:vAlign w:val="center"/>
          </w:tcPr>
          <w:p w14:paraId="144EAC13" w14:textId="2D260391" w:rsidR="00EB32ED" w:rsidRPr="0045715E" w:rsidRDefault="00EB32ED" w:rsidP="00F41C0B">
            <w:pPr>
              <w:spacing w:line="240" w:lineRule="auto"/>
              <w:jc w:val="center"/>
              <w:rPr>
                <w:rFonts w:ascii="Times New Roman" w:hAnsi="Times New Roman" w:cs="Times New Roman"/>
                <w:b/>
                <w:bCs/>
                <w:sz w:val="16"/>
                <w:szCs w:val="16"/>
              </w:rPr>
            </w:pPr>
            <w:r w:rsidRPr="0045715E">
              <w:rPr>
                <w:rFonts w:ascii="Times New Roman" w:hAnsi="Times New Roman" w:cs="Times New Roman"/>
                <w:b/>
                <w:bCs/>
                <w:sz w:val="16"/>
                <w:szCs w:val="16"/>
              </w:rPr>
              <w:t>14 022,4</w:t>
            </w:r>
          </w:p>
        </w:tc>
        <w:tc>
          <w:tcPr>
            <w:tcW w:w="1304" w:type="dxa"/>
            <w:shd w:val="clear" w:color="auto" w:fill="auto"/>
            <w:vAlign w:val="center"/>
          </w:tcPr>
          <w:p w14:paraId="292C1079" w14:textId="266394D0" w:rsidR="00EB32ED" w:rsidRPr="0045715E" w:rsidRDefault="00EB32ED" w:rsidP="00F41C0B">
            <w:pPr>
              <w:spacing w:line="240" w:lineRule="auto"/>
              <w:jc w:val="center"/>
              <w:rPr>
                <w:rFonts w:ascii="Times New Roman" w:hAnsi="Times New Roman" w:cs="Times New Roman"/>
                <w:b/>
                <w:bCs/>
                <w:color w:val="000000"/>
                <w:sz w:val="16"/>
                <w:szCs w:val="16"/>
              </w:rPr>
            </w:pPr>
            <w:r w:rsidRPr="0045715E">
              <w:rPr>
                <w:rFonts w:ascii="Times New Roman" w:hAnsi="Times New Roman" w:cs="Times New Roman"/>
                <w:b/>
                <w:bCs/>
                <w:color w:val="000000"/>
                <w:sz w:val="16"/>
                <w:szCs w:val="16"/>
              </w:rPr>
              <w:t>1 149,6</w:t>
            </w:r>
          </w:p>
        </w:tc>
        <w:tc>
          <w:tcPr>
            <w:tcW w:w="1093" w:type="dxa"/>
            <w:shd w:val="clear" w:color="auto" w:fill="auto"/>
            <w:vAlign w:val="center"/>
          </w:tcPr>
          <w:p w14:paraId="1A80B4F2" w14:textId="5550BFCF" w:rsidR="00EB32ED" w:rsidRPr="0045715E" w:rsidRDefault="00EB32ED" w:rsidP="00F41C0B">
            <w:pPr>
              <w:spacing w:line="240" w:lineRule="auto"/>
              <w:jc w:val="center"/>
              <w:rPr>
                <w:rFonts w:ascii="Times New Roman" w:hAnsi="Times New Roman" w:cs="Times New Roman"/>
                <w:b/>
                <w:bCs/>
                <w:color w:val="000000"/>
                <w:sz w:val="16"/>
                <w:szCs w:val="16"/>
              </w:rPr>
            </w:pPr>
            <w:r w:rsidRPr="0045715E">
              <w:rPr>
                <w:rFonts w:ascii="Times New Roman" w:hAnsi="Times New Roman" w:cs="Times New Roman"/>
                <w:b/>
                <w:bCs/>
                <w:color w:val="000000"/>
                <w:sz w:val="16"/>
                <w:szCs w:val="16"/>
              </w:rPr>
              <w:t>8,9</w:t>
            </w:r>
          </w:p>
        </w:tc>
        <w:tc>
          <w:tcPr>
            <w:tcW w:w="1124" w:type="dxa"/>
            <w:shd w:val="clear" w:color="auto" w:fill="auto"/>
            <w:vAlign w:val="center"/>
          </w:tcPr>
          <w:p w14:paraId="56AA6A39" w14:textId="15DB56A5" w:rsidR="00EB32ED" w:rsidRPr="0045715E" w:rsidRDefault="00EB32ED" w:rsidP="00F41C0B">
            <w:pPr>
              <w:spacing w:line="240" w:lineRule="auto"/>
              <w:jc w:val="center"/>
              <w:rPr>
                <w:rFonts w:ascii="Times New Roman" w:hAnsi="Times New Roman" w:cs="Times New Roman"/>
                <w:b/>
                <w:bCs/>
                <w:color w:val="000000"/>
                <w:sz w:val="16"/>
                <w:szCs w:val="16"/>
              </w:rPr>
            </w:pPr>
            <w:r w:rsidRPr="0045715E">
              <w:rPr>
                <w:rFonts w:ascii="Times New Roman" w:hAnsi="Times New Roman" w:cs="Times New Roman"/>
                <w:b/>
                <w:bCs/>
                <w:color w:val="000000"/>
                <w:sz w:val="16"/>
                <w:szCs w:val="16"/>
              </w:rPr>
              <w:t>14 249,9</w:t>
            </w:r>
          </w:p>
        </w:tc>
        <w:tc>
          <w:tcPr>
            <w:tcW w:w="1017" w:type="dxa"/>
            <w:shd w:val="clear" w:color="auto" w:fill="auto"/>
            <w:vAlign w:val="center"/>
          </w:tcPr>
          <w:p w14:paraId="62BA0364" w14:textId="1A97C7BE" w:rsidR="00EB32ED" w:rsidRPr="00EB32ED" w:rsidRDefault="00EB32ED" w:rsidP="00F41C0B">
            <w:pPr>
              <w:spacing w:line="240" w:lineRule="auto"/>
              <w:jc w:val="center"/>
              <w:rPr>
                <w:rFonts w:ascii="Times New Roman" w:hAnsi="Times New Roman" w:cs="Times New Roman"/>
                <w:b/>
                <w:bCs/>
                <w:color w:val="000000"/>
                <w:sz w:val="16"/>
                <w:szCs w:val="16"/>
              </w:rPr>
            </w:pPr>
            <w:r w:rsidRPr="0045715E">
              <w:rPr>
                <w:rFonts w:ascii="Times New Roman" w:hAnsi="Times New Roman" w:cs="Times New Roman"/>
                <w:b/>
                <w:bCs/>
                <w:color w:val="000000"/>
                <w:sz w:val="16"/>
                <w:szCs w:val="16"/>
              </w:rPr>
              <w:t>16 444,2</w:t>
            </w:r>
          </w:p>
        </w:tc>
      </w:tr>
      <w:tr w:rsidR="00EB32ED" w:rsidRPr="00EB32ED" w14:paraId="2E598A12" w14:textId="77777777" w:rsidTr="00AE058E">
        <w:trPr>
          <w:jc w:val="center"/>
        </w:trPr>
        <w:tc>
          <w:tcPr>
            <w:tcW w:w="2109" w:type="dxa"/>
            <w:shd w:val="clear" w:color="auto" w:fill="auto"/>
          </w:tcPr>
          <w:p w14:paraId="2F592CB4" w14:textId="77777777" w:rsidR="00EB32ED" w:rsidRPr="00EB32ED" w:rsidRDefault="00EB32ED" w:rsidP="00F41C0B">
            <w:pPr>
              <w:spacing w:after="0" w:line="240" w:lineRule="auto"/>
              <w:jc w:val="center"/>
              <w:rPr>
                <w:rFonts w:ascii="Times New Roman" w:eastAsia="Times New Roman" w:hAnsi="Times New Roman" w:cs="Times New Roman"/>
                <w:bCs/>
                <w:sz w:val="18"/>
                <w:szCs w:val="18"/>
                <w:lang w:eastAsia="ru-RU"/>
              </w:rPr>
            </w:pPr>
            <w:r w:rsidRPr="00EB32ED">
              <w:rPr>
                <w:rFonts w:ascii="Times New Roman" w:eastAsia="Times New Roman" w:hAnsi="Times New Roman" w:cs="Times New Roman"/>
                <w:bCs/>
                <w:sz w:val="18"/>
                <w:szCs w:val="18"/>
                <w:lang w:eastAsia="ru-RU"/>
              </w:rPr>
              <w:t>Налог на доходы физических лиц</w:t>
            </w:r>
          </w:p>
        </w:tc>
        <w:tc>
          <w:tcPr>
            <w:tcW w:w="1299" w:type="dxa"/>
            <w:shd w:val="clear" w:color="auto" w:fill="auto"/>
            <w:vAlign w:val="center"/>
          </w:tcPr>
          <w:p w14:paraId="0B14BA67" w14:textId="4BD688A8"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4 600,0</w:t>
            </w:r>
          </w:p>
        </w:tc>
        <w:tc>
          <w:tcPr>
            <w:tcW w:w="1179" w:type="dxa"/>
            <w:shd w:val="clear" w:color="auto" w:fill="auto"/>
            <w:vAlign w:val="center"/>
          </w:tcPr>
          <w:p w14:paraId="353FC00F" w14:textId="00457D8F"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5 251,9</w:t>
            </w:r>
          </w:p>
        </w:tc>
        <w:tc>
          <w:tcPr>
            <w:tcW w:w="1304" w:type="dxa"/>
            <w:shd w:val="clear" w:color="auto" w:fill="auto"/>
            <w:vAlign w:val="center"/>
          </w:tcPr>
          <w:p w14:paraId="69B7D397" w14:textId="04EE9957"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651,9</w:t>
            </w:r>
          </w:p>
        </w:tc>
        <w:tc>
          <w:tcPr>
            <w:tcW w:w="1093" w:type="dxa"/>
            <w:shd w:val="clear" w:color="auto" w:fill="auto"/>
            <w:vAlign w:val="center"/>
          </w:tcPr>
          <w:p w14:paraId="4C3D4762" w14:textId="507D4F89"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14,2</w:t>
            </w:r>
          </w:p>
        </w:tc>
        <w:tc>
          <w:tcPr>
            <w:tcW w:w="1124" w:type="dxa"/>
            <w:shd w:val="clear" w:color="auto" w:fill="auto"/>
            <w:vAlign w:val="center"/>
          </w:tcPr>
          <w:p w14:paraId="65E85A48" w14:textId="72611411"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5 251,9</w:t>
            </w:r>
          </w:p>
        </w:tc>
        <w:tc>
          <w:tcPr>
            <w:tcW w:w="1017" w:type="dxa"/>
            <w:shd w:val="clear" w:color="auto" w:fill="auto"/>
            <w:vAlign w:val="center"/>
          </w:tcPr>
          <w:p w14:paraId="1DDC7AA3" w14:textId="114BCD4F"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5 251,9</w:t>
            </w:r>
          </w:p>
        </w:tc>
      </w:tr>
      <w:tr w:rsidR="00EB32ED" w:rsidRPr="00EB32ED" w14:paraId="101E9EDF" w14:textId="77777777" w:rsidTr="00AE058E">
        <w:trPr>
          <w:jc w:val="center"/>
        </w:trPr>
        <w:tc>
          <w:tcPr>
            <w:tcW w:w="2109" w:type="dxa"/>
            <w:shd w:val="clear" w:color="auto" w:fill="auto"/>
          </w:tcPr>
          <w:p w14:paraId="3C1299A0" w14:textId="77777777" w:rsidR="00EB32ED" w:rsidRPr="00EB32ED" w:rsidRDefault="00EB32ED" w:rsidP="00F41C0B">
            <w:pPr>
              <w:spacing w:after="0" w:line="240" w:lineRule="auto"/>
              <w:jc w:val="center"/>
              <w:rPr>
                <w:rFonts w:ascii="Times New Roman" w:eastAsia="Times New Roman" w:hAnsi="Times New Roman" w:cs="Times New Roman"/>
                <w:bCs/>
                <w:sz w:val="18"/>
                <w:szCs w:val="18"/>
                <w:lang w:eastAsia="ru-RU"/>
              </w:rPr>
            </w:pPr>
            <w:r w:rsidRPr="00EB32ED">
              <w:rPr>
                <w:rFonts w:ascii="Times New Roman" w:eastAsia="Times New Roman" w:hAnsi="Times New Roman" w:cs="Times New Roman"/>
                <w:bCs/>
                <w:sz w:val="18"/>
                <w:szCs w:val="18"/>
                <w:lang w:eastAsia="ru-RU"/>
              </w:rPr>
              <w:t>Акцизы</w:t>
            </w:r>
          </w:p>
        </w:tc>
        <w:tc>
          <w:tcPr>
            <w:tcW w:w="1299" w:type="dxa"/>
            <w:shd w:val="clear" w:color="auto" w:fill="auto"/>
            <w:vAlign w:val="center"/>
          </w:tcPr>
          <w:p w14:paraId="309C54BC" w14:textId="24101037"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6 552,1</w:t>
            </w:r>
          </w:p>
        </w:tc>
        <w:tc>
          <w:tcPr>
            <w:tcW w:w="1179" w:type="dxa"/>
            <w:shd w:val="clear" w:color="auto" w:fill="auto"/>
            <w:vAlign w:val="center"/>
          </w:tcPr>
          <w:p w14:paraId="786B8051" w14:textId="174AD085"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6 985,8</w:t>
            </w:r>
          </w:p>
        </w:tc>
        <w:tc>
          <w:tcPr>
            <w:tcW w:w="1304" w:type="dxa"/>
            <w:shd w:val="clear" w:color="auto" w:fill="auto"/>
            <w:vAlign w:val="center"/>
          </w:tcPr>
          <w:p w14:paraId="4F26A354" w14:textId="2C2E3D2F"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433,7</w:t>
            </w:r>
          </w:p>
        </w:tc>
        <w:tc>
          <w:tcPr>
            <w:tcW w:w="1093" w:type="dxa"/>
            <w:shd w:val="clear" w:color="auto" w:fill="auto"/>
            <w:vAlign w:val="center"/>
          </w:tcPr>
          <w:p w14:paraId="1854A9C1" w14:textId="04EDF6C4"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6,6</w:t>
            </w:r>
          </w:p>
        </w:tc>
        <w:tc>
          <w:tcPr>
            <w:tcW w:w="1124" w:type="dxa"/>
            <w:shd w:val="clear" w:color="auto" w:fill="auto"/>
            <w:vAlign w:val="center"/>
          </w:tcPr>
          <w:p w14:paraId="03011B99" w14:textId="382063A4"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7 201,8</w:t>
            </w:r>
          </w:p>
        </w:tc>
        <w:tc>
          <w:tcPr>
            <w:tcW w:w="1017" w:type="dxa"/>
            <w:shd w:val="clear" w:color="auto" w:fill="auto"/>
            <w:vAlign w:val="center"/>
          </w:tcPr>
          <w:p w14:paraId="5C8C5ED3" w14:textId="4D9B6B63"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9 831,1</w:t>
            </w:r>
          </w:p>
        </w:tc>
      </w:tr>
      <w:tr w:rsidR="00EB32ED" w:rsidRPr="00EB32ED" w14:paraId="3D410BE7" w14:textId="77777777" w:rsidTr="00AE058E">
        <w:trPr>
          <w:jc w:val="center"/>
        </w:trPr>
        <w:tc>
          <w:tcPr>
            <w:tcW w:w="2109" w:type="dxa"/>
            <w:shd w:val="clear" w:color="auto" w:fill="auto"/>
          </w:tcPr>
          <w:p w14:paraId="01C18FCE" w14:textId="77777777" w:rsidR="00EB32ED" w:rsidRPr="00EB32ED" w:rsidRDefault="00EB32ED" w:rsidP="00F41C0B">
            <w:pPr>
              <w:spacing w:after="0" w:line="240" w:lineRule="auto"/>
              <w:jc w:val="center"/>
              <w:rPr>
                <w:rFonts w:ascii="Times New Roman" w:eastAsia="Times New Roman" w:hAnsi="Times New Roman" w:cs="Times New Roman"/>
                <w:bCs/>
                <w:sz w:val="18"/>
                <w:szCs w:val="18"/>
                <w:lang w:eastAsia="ru-RU"/>
              </w:rPr>
            </w:pPr>
            <w:r w:rsidRPr="00EB32ED">
              <w:rPr>
                <w:rFonts w:ascii="Times New Roman" w:eastAsia="Times New Roman" w:hAnsi="Times New Roman" w:cs="Times New Roman"/>
                <w:bCs/>
                <w:sz w:val="18"/>
                <w:szCs w:val="18"/>
                <w:lang w:eastAsia="ru-RU"/>
              </w:rPr>
              <w:t>Единый сельскохозяйственный налог</w:t>
            </w:r>
          </w:p>
        </w:tc>
        <w:tc>
          <w:tcPr>
            <w:tcW w:w="1299" w:type="dxa"/>
            <w:shd w:val="clear" w:color="auto" w:fill="auto"/>
            <w:vAlign w:val="center"/>
          </w:tcPr>
          <w:p w14:paraId="79B68D8D" w14:textId="5E738284"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983,5</w:t>
            </w:r>
          </w:p>
        </w:tc>
        <w:tc>
          <w:tcPr>
            <w:tcW w:w="1179" w:type="dxa"/>
            <w:shd w:val="clear" w:color="auto" w:fill="auto"/>
            <w:vAlign w:val="center"/>
          </w:tcPr>
          <w:p w14:paraId="6B615182" w14:textId="1062DBB8" w:rsidR="00EB32ED" w:rsidRPr="00EB32ED" w:rsidRDefault="00EB32ED" w:rsidP="00D66D7F">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764,0</w:t>
            </w:r>
          </w:p>
        </w:tc>
        <w:tc>
          <w:tcPr>
            <w:tcW w:w="1304" w:type="dxa"/>
            <w:shd w:val="clear" w:color="auto" w:fill="auto"/>
            <w:vAlign w:val="center"/>
          </w:tcPr>
          <w:p w14:paraId="0F80DFBE" w14:textId="3B93EC8C"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-219,5</w:t>
            </w:r>
          </w:p>
        </w:tc>
        <w:tc>
          <w:tcPr>
            <w:tcW w:w="1093" w:type="dxa"/>
            <w:shd w:val="clear" w:color="auto" w:fill="auto"/>
            <w:vAlign w:val="center"/>
          </w:tcPr>
          <w:p w14:paraId="5E1424B5" w14:textId="34E6945F"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-22,3</w:t>
            </w:r>
          </w:p>
        </w:tc>
        <w:tc>
          <w:tcPr>
            <w:tcW w:w="1124" w:type="dxa"/>
            <w:shd w:val="clear" w:color="auto" w:fill="auto"/>
            <w:vAlign w:val="center"/>
          </w:tcPr>
          <w:p w14:paraId="45D125CB" w14:textId="0CD6CE5E"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764,0</w:t>
            </w:r>
          </w:p>
        </w:tc>
        <w:tc>
          <w:tcPr>
            <w:tcW w:w="1017" w:type="dxa"/>
            <w:shd w:val="clear" w:color="auto" w:fill="auto"/>
            <w:vAlign w:val="center"/>
          </w:tcPr>
          <w:p w14:paraId="03A3C81F" w14:textId="27B79510"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764,0</w:t>
            </w:r>
          </w:p>
        </w:tc>
      </w:tr>
      <w:tr w:rsidR="00EB32ED" w:rsidRPr="00EB32ED" w14:paraId="1F5832E8" w14:textId="77777777" w:rsidTr="00AE058E">
        <w:trPr>
          <w:jc w:val="center"/>
        </w:trPr>
        <w:tc>
          <w:tcPr>
            <w:tcW w:w="2109" w:type="dxa"/>
            <w:shd w:val="clear" w:color="auto" w:fill="auto"/>
          </w:tcPr>
          <w:p w14:paraId="03727111" w14:textId="77777777" w:rsidR="00EB32ED" w:rsidRPr="00EB32ED" w:rsidRDefault="00EB32ED" w:rsidP="00F41C0B">
            <w:pPr>
              <w:spacing w:after="0" w:line="240" w:lineRule="auto"/>
              <w:jc w:val="center"/>
              <w:rPr>
                <w:rFonts w:ascii="Times New Roman" w:eastAsia="Times New Roman" w:hAnsi="Times New Roman" w:cs="Times New Roman"/>
                <w:bCs/>
                <w:sz w:val="18"/>
                <w:szCs w:val="18"/>
                <w:lang w:eastAsia="ru-RU"/>
              </w:rPr>
            </w:pPr>
            <w:r w:rsidRPr="00EB32ED">
              <w:rPr>
                <w:rFonts w:ascii="Times New Roman" w:eastAsia="Times New Roman" w:hAnsi="Times New Roman" w:cs="Times New Roman"/>
                <w:bCs/>
                <w:sz w:val="18"/>
                <w:szCs w:val="18"/>
                <w:lang w:eastAsia="ru-RU"/>
              </w:rPr>
              <w:t>Налог на имущество физических лиц</w:t>
            </w:r>
          </w:p>
        </w:tc>
        <w:tc>
          <w:tcPr>
            <w:tcW w:w="1299" w:type="dxa"/>
            <w:shd w:val="clear" w:color="auto" w:fill="auto"/>
            <w:vAlign w:val="center"/>
          </w:tcPr>
          <w:p w14:paraId="58684BFA" w14:textId="48DE4108"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400,0</w:t>
            </w:r>
          </w:p>
        </w:tc>
        <w:tc>
          <w:tcPr>
            <w:tcW w:w="1179" w:type="dxa"/>
            <w:shd w:val="clear" w:color="auto" w:fill="auto"/>
            <w:vAlign w:val="center"/>
          </w:tcPr>
          <w:p w14:paraId="34379581" w14:textId="1171AEEB"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695,0</w:t>
            </w:r>
          </w:p>
        </w:tc>
        <w:tc>
          <w:tcPr>
            <w:tcW w:w="1304" w:type="dxa"/>
            <w:shd w:val="clear" w:color="auto" w:fill="auto"/>
            <w:vAlign w:val="center"/>
          </w:tcPr>
          <w:p w14:paraId="536F4DFA" w14:textId="51502D22"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295,0</w:t>
            </w:r>
          </w:p>
        </w:tc>
        <w:tc>
          <w:tcPr>
            <w:tcW w:w="1093" w:type="dxa"/>
            <w:shd w:val="clear" w:color="auto" w:fill="auto"/>
            <w:vAlign w:val="center"/>
          </w:tcPr>
          <w:p w14:paraId="700F6109" w14:textId="0BE0614C"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73,8</w:t>
            </w:r>
          </w:p>
        </w:tc>
        <w:tc>
          <w:tcPr>
            <w:tcW w:w="1124" w:type="dxa"/>
            <w:shd w:val="clear" w:color="auto" w:fill="auto"/>
            <w:vAlign w:val="center"/>
          </w:tcPr>
          <w:p w14:paraId="190A81B8" w14:textId="3A016252"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695,0</w:t>
            </w:r>
          </w:p>
        </w:tc>
        <w:tc>
          <w:tcPr>
            <w:tcW w:w="1017" w:type="dxa"/>
            <w:shd w:val="clear" w:color="auto" w:fill="auto"/>
            <w:vAlign w:val="center"/>
          </w:tcPr>
          <w:p w14:paraId="431F359A" w14:textId="6225C917"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260,0</w:t>
            </w:r>
          </w:p>
        </w:tc>
      </w:tr>
      <w:tr w:rsidR="00EB32ED" w:rsidRPr="00EB32ED" w14:paraId="62D027B7" w14:textId="77777777" w:rsidTr="00AE058E">
        <w:trPr>
          <w:jc w:val="center"/>
        </w:trPr>
        <w:tc>
          <w:tcPr>
            <w:tcW w:w="2109" w:type="dxa"/>
            <w:shd w:val="clear" w:color="auto" w:fill="auto"/>
          </w:tcPr>
          <w:p w14:paraId="15A5BF95" w14:textId="77777777" w:rsidR="00EB32ED" w:rsidRPr="00EB32ED" w:rsidRDefault="00EB32ED" w:rsidP="00F41C0B">
            <w:pPr>
              <w:spacing w:after="0" w:line="240" w:lineRule="auto"/>
              <w:jc w:val="center"/>
              <w:rPr>
                <w:rFonts w:ascii="Times New Roman" w:eastAsia="Times New Roman" w:hAnsi="Times New Roman" w:cs="Times New Roman"/>
                <w:bCs/>
                <w:sz w:val="18"/>
                <w:szCs w:val="18"/>
                <w:lang w:eastAsia="ru-RU"/>
              </w:rPr>
            </w:pPr>
            <w:r w:rsidRPr="00EB32ED">
              <w:rPr>
                <w:rFonts w:ascii="Times New Roman" w:eastAsia="Times New Roman" w:hAnsi="Times New Roman" w:cs="Times New Roman"/>
                <w:bCs/>
                <w:sz w:val="18"/>
                <w:szCs w:val="18"/>
                <w:lang w:eastAsia="ru-RU"/>
              </w:rPr>
              <w:lastRenderedPageBreak/>
              <w:t>Земельный налог</w:t>
            </w:r>
          </w:p>
        </w:tc>
        <w:tc>
          <w:tcPr>
            <w:tcW w:w="1299" w:type="dxa"/>
            <w:shd w:val="clear" w:color="auto" w:fill="auto"/>
            <w:vAlign w:val="center"/>
          </w:tcPr>
          <w:p w14:paraId="12B36DAE" w14:textId="5EA0675F"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190,0</w:t>
            </w:r>
          </w:p>
        </w:tc>
        <w:tc>
          <w:tcPr>
            <w:tcW w:w="1179" w:type="dxa"/>
            <w:shd w:val="clear" w:color="auto" w:fill="auto"/>
            <w:vAlign w:val="center"/>
          </w:tcPr>
          <w:p w14:paraId="088368AF" w14:textId="4AAA968E"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190,0</w:t>
            </w:r>
          </w:p>
        </w:tc>
        <w:tc>
          <w:tcPr>
            <w:tcW w:w="1304" w:type="dxa"/>
            <w:shd w:val="clear" w:color="auto" w:fill="auto"/>
            <w:vAlign w:val="center"/>
          </w:tcPr>
          <w:p w14:paraId="3453A517" w14:textId="0D5EA6C5"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0,0</w:t>
            </w:r>
          </w:p>
        </w:tc>
        <w:tc>
          <w:tcPr>
            <w:tcW w:w="1093" w:type="dxa"/>
            <w:shd w:val="clear" w:color="auto" w:fill="auto"/>
            <w:vAlign w:val="center"/>
          </w:tcPr>
          <w:p w14:paraId="07F140F2" w14:textId="03309D99"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0,0</w:t>
            </w:r>
          </w:p>
        </w:tc>
        <w:tc>
          <w:tcPr>
            <w:tcW w:w="1124" w:type="dxa"/>
            <w:shd w:val="clear" w:color="auto" w:fill="auto"/>
            <w:vAlign w:val="center"/>
          </w:tcPr>
          <w:p w14:paraId="4D55325E" w14:textId="7B1ABBBD"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190,0</w:t>
            </w:r>
          </w:p>
        </w:tc>
        <w:tc>
          <w:tcPr>
            <w:tcW w:w="1017" w:type="dxa"/>
            <w:shd w:val="clear" w:color="auto" w:fill="auto"/>
            <w:vAlign w:val="center"/>
          </w:tcPr>
          <w:p w14:paraId="587A31AA" w14:textId="4BA1349A"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190,0</w:t>
            </w:r>
          </w:p>
        </w:tc>
      </w:tr>
      <w:tr w:rsidR="00EB32ED" w:rsidRPr="00EB32ED" w14:paraId="151AA385" w14:textId="77777777" w:rsidTr="00AE058E">
        <w:trPr>
          <w:jc w:val="center"/>
        </w:trPr>
        <w:tc>
          <w:tcPr>
            <w:tcW w:w="2109" w:type="dxa"/>
            <w:shd w:val="clear" w:color="auto" w:fill="auto"/>
            <w:vAlign w:val="center"/>
          </w:tcPr>
          <w:p w14:paraId="669072F7" w14:textId="77777777" w:rsidR="00EB32ED" w:rsidRPr="00EB32ED" w:rsidRDefault="00EB32ED" w:rsidP="00F41C0B">
            <w:pPr>
              <w:spacing w:after="0" w:line="240" w:lineRule="auto"/>
              <w:jc w:val="center"/>
              <w:rPr>
                <w:rFonts w:ascii="Times New Roman" w:eastAsia="Times New Roman" w:hAnsi="Times New Roman" w:cs="Times New Roman"/>
                <w:bCs/>
                <w:sz w:val="18"/>
                <w:szCs w:val="18"/>
                <w:lang w:eastAsia="ru-RU"/>
              </w:rPr>
            </w:pPr>
            <w:r w:rsidRPr="00EB32ED">
              <w:rPr>
                <w:rFonts w:ascii="Times New Roman" w:eastAsia="Times New Roman" w:hAnsi="Times New Roman" w:cs="Times New Roman"/>
                <w:bCs/>
                <w:sz w:val="18"/>
                <w:szCs w:val="18"/>
                <w:lang w:eastAsia="ru-RU"/>
              </w:rPr>
              <w:t>Транспортный налог</w:t>
            </w:r>
          </w:p>
        </w:tc>
        <w:tc>
          <w:tcPr>
            <w:tcW w:w="1299" w:type="dxa"/>
            <w:shd w:val="clear" w:color="auto" w:fill="auto"/>
            <w:vAlign w:val="center"/>
          </w:tcPr>
          <w:p w14:paraId="4E97659D" w14:textId="026BDAC8"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117,2</w:t>
            </w:r>
          </w:p>
        </w:tc>
        <w:tc>
          <w:tcPr>
            <w:tcW w:w="1179" w:type="dxa"/>
            <w:shd w:val="clear" w:color="auto" w:fill="auto"/>
            <w:vAlign w:val="center"/>
          </w:tcPr>
          <w:p w14:paraId="212229DA" w14:textId="7EB4CE2B"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117,2</w:t>
            </w:r>
          </w:p>
        </w:tc>
        <w:tc>
          <w:tcPr>
            <w:tcW w:w="1304" w:type="dxa"/>
            <w:shd w:val="clear" w:color="auto" w:fill="auto"/>
            <w:vAlign w:val="center"/>
          </w:tcPr>
          <w:p w14:paraId="36AC66AA" w14:textId="79564B92"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0,0</w:t>
            </w:r>
          </w:p>
        </w:tc>
        <w:tc>
          <w:tcPr>
            <w:tcW w:w="1093" w:type="dxa"/>
            <w:shd w:val="clear" w:color="auto" w:fill="auto"/>
            <w:vAlign w:val="center"/>
          </w:tcPr>
          <w:p w14:paraId="0EEB52C4" w14:textId="7E9E0BDB"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0,0</w:t>
            </w:r>
          </w:p>
        </w:tc>
        <w:tc>
          <w:tcPr>
            <w:tcW w:w="1124" w:type="dxa"/>
            <w:shd w:val="clear" w:color="auto" w:fill="auto"/>
            <w:vAlign w:val="center"/>
          </w:tcPr>
          <w:p w14:paraId="74D2D5DC" w14:textId="1039DF73"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117,2</w:t>
            </w:r>
          </w:p>
        </w:tc>
        <w:tc>
          <w:tcPr>
            <w:tcW w:w="1017" w:type="dxa"/>
            <w:shd w:val="clear" w:color="auto" w:fill="auto"/>
            <w:vAlign w:val="center"/>
          </w:tcPr>
          <w:p w14:paraId="57633CA6" w14:textId="173E013E"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117,2</w:t>
            </w:r>
          </w:p>
        </w:tc>
      </w:tr>
      <w:tr w:rsidR="00EB32ED" w:rsidRPr="00EB32ED" w14:paraId="5D920E5F" w14:textId="77777777" w:rsidTr="00AE058E">
        <w:trPr>
          <w:jc w:val="center"/>
        </w:trPr>
        <w:tc>
          <w:tcPr>
            <w:tcW w:w="2109" w:type="dxa"/>
            <w:shd w:val="clear" w:color="auto" w:fill="auto"/>
          </w:tcPr>
          <w:p w14:paraId="39FFD86B" w14:textId="77777777" w:rsidR="00EB32ED" w:rsidRPr="00EB32ED" w:rsidRDefault="00EB32ED" w:rsidP="00F41C0B">
            <w:pPr>
              <w:spacing w:after="0" w:line="240" w:lineRule="auto"/>
              <w:jc w:val="center"/>
              <w:rPr>
                <w:rFonts w:ascii="Times New Roman" w:eastAsia="Times New Roman" w:hAnsi="Times New Roman" w:cs="Times New Roman"/>
                <w:bCs/>
                <w:sz w:val="18"/>
                <w:szCs w:val="18"/>
                <w:lang w:eastAsia="ru-RU"/>
              </w:rPr>
            </w:pPr>
            <w:r w:rsidRPr="00EB32ED">
              <w:rPr>
                <w:rFonts w:ascii="Times New Roman" w:eastAsia="Times New Roman" w:hAnsi="Times New Roman" w:cs="Times New Roman"/>
                <w:bCs/>
                <w:sz w:val="18"/>
                <w:szCs w:val="18"/>
                <w:lang w:eastAsia="ru-RU"/>
              </w:rPr>
              <w:t>Государственная пошлина, сборы</w:t>
            </w:r>
          </w:p>
        </w:tc>
        <w:tc>
          <w:tcPr>
            <w:tcW w:w="1299" w:type="dxa"/>
            <w:shd w:val="clear" w:color="auto" w:fill="auto"/>
            <w:vAlign w:val="center"/>
          </w:tcPr>
          <w:p w14:paraId="271E5611" w14:textId="40C25F6C"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30,0</w:t>
            </w:r>
          </w:p>
        </w:tc>
        <w:tc>
          <w:tcPr>
            <w:tcW w:w="1179" w:type="dxa"/>
            <w:shd w:val="clear" w:color="auto" w:fill="auto"/>
            <w:vAlign w:val="center"/>
          </w:tcPr>
          <w:p w14:paraId="51D891CE" w14:textId="7BD3790A"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18,5</w:t>
            </w:r>
          </w:p>
        </w:tc>
        <w:tc>
          <w:tcPr>
            <w:tcW w:w="1304" w:type="dxa"/>
            <w:shd w:val="clear" w:color="auto" w:fill="auto"/>
            <w:vAlign w:val="center"/>
          </w:tcPr>
          <w:p w14:paraId="7C5E7E8C" w14:textId="7AD7676B"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-11,5</w:t>
            </w:r>
          </w:p>
        </w:tc>
        <w:tc>
          <w:tcPr>
            <w:tcW w:w="1093" w:type="dxa"/>
            <w:shd w:val="clear" w:color="auto" w:fill="auto"/>
            <w:vAlign w:val="center"/>
          </w:tcPr>
          <w:p w14:paraId="5029C495" w14:textId="34A77E90"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-38,3</w:t>
            </w:r>
          </w:p>
        </w:tc>
        <w:tc>
          <w:tcPr>
            <w:tcW w:w="1124" w:type="dxa"/>
            <w:shd w:val="clear" w:color="auto" w:fill="auto"/>
            <w:vAlign w:val="center"/>
          </w:tcPr>
          <w:p w14:paraId="6D676E8E" w14:textId="18AF3C8C"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30,0</w:t>
            </w:r>
          </w:p>
        </w:tc>
        <w:tc>
          <w:tcPr>
            <w:tcW w:w="1017" w:type="dxa"/>
            <w:shd w:val="clear" w:color="auto" w:fill="auto"/>
            <w:vAlign w:val="center"/>
          </w:tcPr>
          <w:p w14:paraId="3409230A" w14:textId="15B27F5C" w:rsidR="00EB32ED" w:rsidRPr="00EB32ED" w:rsidRDefault="00EB32ED" w:rsidP="00F41C0B">
            <w:pPr>
              <w:spacing w:line="240" w:lineRule="auto"/>
              <w:jc w:val="center"/>
              <w:rPr>
                <w:rFonts w:ascii="Times New Roman" w:hAnsi="Times New Roman" w:cs="Times New Roman"/>
                <w:color w:val="000000"/>
                <w:sz w:val="16"/>
                <w:szCs w:val="16"/>
              </w:rPr>
            </w:pPr>
            <w:r w:rsidRPr="00EB32ED">
              <w:rPr>
                <w:rFonts w:ascii="Times New Roman" w:hAnsi="Times New Roman" w:cs="Times New Roman"/>
                <w:color w:val="000000"/>
                <w:sz w:val="16"/>
                <w:szCs w:val="16"/>
              </w:rPr>
              <w:t>30,0</w:t>
            </w:r>
          </w:p>
        </w:tc>
      </w:tr>
    </w:tbl>
    <w:p w14:paraId="06D10D54" w14:textId="77777777" w:rsidR="00606F11" w:rsidRPr="001C7CBA" w:rsidRDefault="00606F11" w:rsidP="000E2FDC">
      <w:pPr>
        <w:spacing w:after="0" w:line="240" w:lineRule="auto"/>
        <w:ind w:firstLine="709"/>
        <w:jc w:val="both"/>
        <w:rPr>
          <w:rFonts w:ascii="Times New Roman" w:eastAsia="Times New Roman" w:hAnsi="Times New Roman" w:cs="Times New Roman"/>
          <w:sz w:val="28"/>
          <w:szCs w:val="28"/>
          <w:highlight w:val="yellow"/>
          <w:lang w:eastAsia="ru-RU"/>
        </w:rPr>
      </w:pPr>
    </w:p>
    <w:p w14:paraId="3B403BF1" w14:textId="2A0FB638" w:rsidR="00B16997" w:rsidRPr="00D66D7F"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D66D7F">
        <w:rPr>
          <w:rFonts w:ascii="Times New Roman" w:eastAsia="Times New Roman" w:hAnsi="Times New Roman" w:cs="Times New Roman"/>
          <w:sz w:val="28"/>
          <w:szCs w:val="28"/>
          <w:lang w:eastAsia="ru-RU"/>
        </w:rPr>
        <w:t xml:space="preserve">По сравнению с ожидаемым исполнением доходов бюджета поселения в </w:t>
      </w:r>
      <w:r w:rsidR="00D36E8B" w:rsidRPr="00D66D7F">
        <w:rPr>
          <w:rFonts w:ascii="Times New Roman" w:eastAsia="Times New Roman" w:hAnsi="Times New Roman" w:cs="Times New Roman"/>
          <w:sz w:val="28"/>
          <w:szCs w:val="28"/>
          <w:lang w:eastAsia="ru-RU"/>
        </w:rPr>
        <w:t>2024</w:t>
      </w:r>
      <w:r w:rsidRPr="00D66D7F">
        <w:rPr>
          <w:rFonts w:ascii="Times New Roman" w:eastAsia="Times New Roman" w:hAnsi="Times New Roman" w:cs="Times New Roman"/>
          <w:sz w:val="28"/>
          <w:szCs w:val="28"/>
          <w:lang w:eastAsia="ru-RU"/>
        </w:rPr>
        <w:t xml:space="preserve"> году, налоговые доходы бюджета сельского поселения Луговской на </w:t>
      </w:r>
      <w:r w:rsidR="00D36E8B" w:rsidRPr="00D66D7F">
        <w:rPr>
          <w:rFonts w:ascii="Times New Roman" w:eastAsia="Times New Roman" w:hAnsi="Times New Roman" w:cs="Times New Roman"/>
          <w:sz w:val="28"/>
          <w:szCs w:val="28"/>
          <w:lang w:eastAsia="ru-RU"/>
        </w:rPr>
        <w:t>2025</w:t>
      </w:r>
      <w:r w:rsidRPr="00D66D7F">
        <w:rPr>
          <w:rFonts w:ascii="Times New Roman" w:eastAsia="Times New Roman" w:hAnsi="Times New Roman" w:cs="Times New Roman"/>
          <w:sz w:val="28"/>
          <w:szCs w:val="28"/>
          <w:lang w:eastAsia="ru-RU"/>
        </w:rPr>
        <w:t xml:space="preserve"> год увеличиваются на </w:t>
      </w:r>
      <w:r w:rsidR="00D66D7F" w:rsidRPr="00D66D7F">
        <w:rPr>
          <w:rFonts w:ascii="Times New Roman" w:eastAsia="Times New Roman" w:hAnsi="Times New Roman" w:cs="Times New Roman"/>
          <w:sz w:val="28"/>
          <w:szCs w:val="28"/>
          <w:lang w:eastAsia="ru-RU"/>
        </w:rPr>
        <w:t>1 149,6</w:t>
      </w:r>
      <w:r w:rsidRPr="00D66D7F">
        <w:rPr>
          <w:rFonts w:ascii="Times New Roman" w:eastAsia="Times New Roman" w:hAnsi="Times New Roman" w:cs="Times New Roman"/>
          <w:sz w:val="28"/>
          <w:szCs w:val="28"/>
          <w:lang w:eastAsia="ru-RU"/>
        </w:rPr>
        <w:t xml:space="preserve"> тыс. рублей или </w:t>
      </w:r>
      <w:r w:rsidR="00D66D7F" w:rsidRPr="00D66D7F">
        <w:rPr>
          <w:rFonts w:ascii="Times New Roman" w:eastAsia="Times New Roman" w:hAnsi="Times New Roman" w:cs="Times New Roman"/>
          <w:sz w:val="28"/>
          <w:szCs w:val="28"/>
          <w:lang w:eastAsia="ru-RU"/>
        </w:rPr>
        <w:t>8,9</w:t>
      </w:r>
      <w:r w:rsidRPr="00D66D7F">
        <w:rPr>
          <w:rFonts w:ascii="Times New Roman" w:eastAsia="Times New Roman" w:hAnsi="Times New Roman" w:cs="Times New Roman"/>
          <w:sz w:val="28"/>
          <w:szCs w:val="28"/>
          <w:lang w:eastAsia="ru-RU"/>
        </w:rPr>
        <w:t xml:space="preserve"> %.</w:t>
      </w:r>
    </w:p>
    <w:p w14:paraId="2A48504A" w14:textId="15D406AC" w:rsidR="0052091E" w:rsidRPr="007344D9"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7344D9">
        <w:rPr>
          <w:rFonts w:ascii="Times New Roman" w:eastAsia="Times New Roman" w:hAnsi="Times New Roman" w:cs="Times New Roman"/>
          <w:sz w:val="28"/>
          <w:szCs w:val="28"/>
          <w:lang w:eastAsia="ru-RU"/>
        </w:rPr>
        <w:t xml:space="preserve">Анализ структуры прогноза налоговых доходов на </w:t>
      </w:r>
      <w:r w:rsidR="00D36E8B" w:rsidRPr="007344D9">
        <w:rPr>
          <w:rFonts w:ascii="Times New Roman" w:eastAsia="Times New Roman" w:hAnsi="Times New Roman" w:cs="Times New Roman"/>
          <w:sz w:val="28"/>
          <w:szCs w:val="28"/>
          <w:lang w:eastAsia="ru-RU"/>
        </w:rPr>
        <w:t>2025</w:t>
      </w:r>
      <w:r w:rsidRPr="007344D9">
        <w:rPr>
          <w:rFonts w:ascii="Times New Roman" w:eastAsia="Times New Roman" w:hAnsi="Times New Roman" w:cs="Times New Roman"/>
          <w:sz w:val="28"/>
          <w:szCs w:val="28"/>
          <w:lang w:eastAsia="ru-RU"/>
        </w:rPr>
        <w:t xml:space="preserve"> год показал, что по сравнению с </w:t>
      </w:r>
      <w:r w:rsidR="00D36E8B" w:rsidRPr="007344D9">
        <w:rPr>
          <w:rFonts w:ascii="Times New Roman" w:eastAsia="Times New Roman" w:hAnsi="Times New Roman" w:cs="Times New Roman"/>
          <w:sz w:val="28"/>
          <w:szCs w:val="28"/>
          <w:lang w:eastAsia="ru-RU"/>
        </w:rPr>
        <w:t>2024</w:t>
      </w:r>
      <w:r w:rsidRPr="007344D9">
        <w:rPr>
          <w:rFonts w:ascii="Times New Roman" w:eastAsia="Times New Roman" w:hAnsi="Times New Roman" w:cs="Times New Roman"/>
          <w:sz w:val="28"/>
          <w:szCs w:val="28"/>
          <w:lang w:eastAsia="ru-RU"/>
        </w:rPr>
        <w:t xml:space="preserve"> годом, уменьшается доля налоговых поступлений по </w:t>
      </w:r>
      <w:r w:rsidR="008D1DCC" w:rsidRPr="007344D9">
        <w:rPr>
          <w:rFonts w:ascii="Times New Roman" w:eastAsia="Times New Roman" w:hAnsi="Times New Roman" w:cs="Times New Roman"/>
          <w:sz w:val="28"/>
          <w:szCs w:val="28"/>
          <w:lang w:eastAsia="ru-RU"/>
        </w:rPr>
        <w:t>единому сельскохозяйственному налогу</w:t>
      </w:r>
      <w:r w:rsidR="0052091E" w:rsidRPr="007344D9">
        <w:rPr>
          <w:rFonts w:ascii="Times New Roman" w:eastAsia="Times New Roman" w:hAnsi="Times New Roman" w:cs="Times New Roman"/>
          <w:sz w:val="28"/>
          <w:szCs w:val="28"/>
          <w:lang w:eastAsia="ru-RU"/>
        </w:rPr>
        <w:t xml:space="preserve"> с </w:t>
      </w:r>
      <w:r w:rsidR="007344D9" w:rsidRPr="007344D9">
        <w:rPr>
          <w:rFonts w:ascii="Times New Roman" w:eastAsia="Times New Roman" w:hAnsi="Times New Roman" w:cs="Times New Roman"/>
          <w:sz w:val="28"/>
          <w:szCs w:val="28"/>
          <w:lang w:eastAsia="ru-RU"/>
        </w:rPr>
        <w:t>7,6</w:t>
      </w:r>
      <w:r w:rsidR="0052091E" w:rsidRPr="007344D9">
        <w:rPr>
          <w:rFonts w:ascii="Times New Roman" w:eastAsia="Times New Roman" w:hAnsi="Times New Roman" w:cs="Times New Roman"/>
          <w:sz w:val="28"/>
          <w:szCs w:val="28"/>
          <w:lang w:eastAsia="ru-RU"/>
        </w:rPr>
        <w:t xml:space="preserve"> % до </w:t>
      </w:r>
      <w:r w:rsidR="007344D9" w:rsidRPr="007344D9">
        <w:rPr>
          <w:rFonts w:ascii="Times New Roman" w:eastAsia="Times New Roman" w:hAnsi="Times New Roman" w:cs="Times New Roman"/>
          <w:sz w:val="28"/>
          <w:szCs w:val="28"/>
          <w:lang w:eastAsia="ru-RU"/>
        </w:rPr>
        <w:t>5</w:t>
      </w:r>
      <w:r w:rsidR="008D1DCC" w:rsidRPr="007344D9">
        <w:rPr>
          <w:rFonts w:ascii="Times New Roman" w:eastAsia="Times New Roman" w:hAnsi="Times New Roman" w:cs="Times New Roman"/>
          <w:sz w:val="28"/>
          <w:szCs w:val="28"/>
          <w:lang w:eastAsia="ru-RU"/>
        </w:rPr>
        <w:t>,6</w:t>
      </w:r>
      <w:r w:rsidR="0052091E" w:rsidRPr="007344D9">
        <w:rPr>
          <w:rFonts w:ascii="Times New Roman" w:eastAsia="Times New Roman" w:hAnsi="Times New Roman" w:cs="Times New Roman"/>
          <w:sz w:val="28"/>
          <w:szCs w:val="28"/>
          <w:lang w:eastAsia="ru-RU"/>
        </w:rPr>
        <w:t xml:space="preserve"> %</w:t>
      </w:r>
      <w:r w:rsidR="008D1DCC" w:rsidRPr="007344D9">
        <w:rPr>
          <w:rFonts w:ascii="Times New Roman" w:eastAsia="Times New Roman" w:hAnsi="Times New Roman" w:cs="Times New Roman"/>
          <w:sz w:val="28"/>
          <w:szCs w:val="28"/>
          <w:lang w:eastAsia="ru-RU"/>
        </w:rPr>
        <w:t xml:space="preserve"> и налогу               на имущество физических лиц с </w:t>
      </w:r>
      <w:r w:rsidR="007344D9" w:rsidRPr="007344D9">
        <w:rPr>
          <w:rFonts w:ascii="Times New Roman" w:eastAsia="Times New Roman" w:hAnsi="Times New Roman" w:cs="Times New Roman"/>
          <w:sz w:val="28"/>
          <w:szCs w:val="28"/>
          <w:lang w:eastAsia="ru-RU"/>
        </w:rPr>
        <w:t>3,1</w:t>
      </w:r>
      <w:r w:rsidR="008D1DCC" w:rsidRPr="007344D9">
        <w:rPr>
          <w:rFonts w:ascii="Times New Roman" w:eastAsia="Times New Roman" w:hAnsi="Times New Roman" w:cs="Times New Roman"/>
          <w:sz w:val="28"/>
          <w:szCs w:val="28"/>
          <w:lang w:eastAsia="ru-RU"/>
        </w:rPr>
        <w:t xml:space="preserve"> % до </w:t>
      </w:r>
      <w:r w:rsidR="007344D9" w:rsidRPr="007344D9">
        <w:rPr>
          <w:rFonts w:ascii="Times New Roman" w:eastAsia="Times New Roman" w:hAnsi="Times New Roman" w:cs="Times New Roman"/>
          <w:sz w:val="28"/>
          <w:szCs w:val="28"/>
          <w:lang w:eastAsia="ru-RU"/>
        </w:rPr>
        <w:t>1,9</w:t>
      </w:r>
      <w:r w:rsidR="008D1DCC" w:rsidRPr="007344D9">
        <w:rPr>
          <w:rFonts w:ascii="Times New Roman" w:eastAsia="Times New Roman" w:hAnsi="Times New Roman" w:cs="Times New Roman"/>
          <w:sz w:val="28"/>
          <w:szCs w:val="28"/>
          <w:lang w:eastAsia="ru-RU"/>
        </w:rPr>
        <w:t xml:space="preserve"> %</w:t>
      </w:r>
      <w:r w:rsidR="0052091E" w:rsidRPr="007344D9">
        <w:rPr>
          <w:rFonts w:ascii="Times New Roman" w:eastAsia="Times New Roman" w:hAnsi="Times New Roman" w:cs="Times New Roman"/>
          <w:sz w:val="28"/>
          <w:szCs w:val="28"/>
          <w:lang w:eastAsia="ru-RU"/>
        </w:rPr>
        <w:t>.</w:t>
      </w:r>
    </w:p>
    <w:p w14:paraId="41BCBFA5" w14:textId="77777777" w:rsidR="00B16997" w:rsidRPr="004F20C8" w:rsidRDefault="00B16997" w:rsidP="000E2FDC">
      <w:pPr>
        <w:spacing w:after="0" w:line="240" w:lineRule="auto"/>
        <w:jc w:val="right"/>
        <w:rPr>
          <w:rFonts w:ascii="Times New Roman" w:eastAsia="Times New Roman" w:hAnsi="Times New Roman" w:cs="Times New Roman"/>
          <w:bCs/>
          <w:sz w:val="16"/>
          <w:szCs w:val="16"/>
          <w:lang w:eastAsia="ru-RU"/>
        </w:rPr>
      </w:pPr>
      <w:r w:rsidRPr="004F20C8">
        <w:rPr>
          <w:rFonts w:ascii="Times New Roman" w:eastAsia="Times New Roman" w:hAnsi="Times New Roman" w:cs="Times New Roman"/>
          <w:bCs/>
          <w:sz w:val="16"/>
          <w:szCs w:val="16"/>
          <w:lang w:eastAsia="ru-RU"/>
        </w:rPr>
        <w:t>Таблица 3</w:t>
      </w:r>
    </w:p>
    <w:tbl>
      <w:tblPr>
        <w:tblW w:w="4884" w:type="pct"/>
        <w:tblInd w:w="108" w:type="dxa"/>
        <w:tblLook w:val="04A0" w:firstRow="1" w:lastRow="0" w:firstColumn="1" w:lastColumn="0" w:noHBand="0" w:noVBand="1"/>
      </w:tblPr>
      <w:tblGrid>
        <w:gridCol w:w="2975"/>
        <w:gridCol w:w="1135"/>
        <w:gridCol w:w="1276"/>
        <w:gridCol w:w="1274"/>
        <w:gridCol w:w="1274"/>
        <w:gridCol w:w="1138"/>
      </w:tblGrid>
      <w:tr w:rsidR="00B16997" w:rsidRPr="004F20C8" w14:paraId="3BB5162F" w14:textId="77777777" w:rsidTr="00B502F6">
        <w:trPr>
          <w:trHeight w:val="90"/>
        </w:trPr>
        <w:tc>
          <w:tcPr>
            <w:tcW w:w="16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10EFBE" w14:textId="77777777" w:rsidR="00B16997" w:rsidRPr="004F20C8" w:rsidRDefault="00B16997" w:rsidP="000E2FDC">
            <w:pPr>
              <w:spacing w:after="0" w:line="240" w:lineRule="auto"/>
              <w:jc w:val="center"/>
              <w:rPr>
                <w:rFonts w:ascii="Times New Roman" w:eastAsia="Times New Roman" w:hAnsi="Times New Roman" w:cs="Times New Roman"/>
                <w:b/>
                <w:bCs/>
                <w:sz w:val="16"/>
                <w:szCs w:val="16"/>
                <w:lang w:eastAsia="ru-RU"/>
              </w:rPr>
            </w:pPr>
            <w:r w:rsidRPr="004F20C8">
              <w:rPr>
                <w:rFonts w:ascii="Times New Roman" w:eastAsia="Times New Roman" w:hAnsi="Times New Roman" w:cs="Times New Roman"/>
                <w:b/>
                <w:bCs/>
                <w:sz w:val="16"/>
                <w:szCs w:val="16"/>
                <w:lang w:eastAsia="ru-RU"/>
              </w:rPr>
              <w:t>Наименование доходов</w:t>
            </w:r>
          </w:p>
        </w:tc>
        <w:tc>
          <w:tcPr>
            <w:tcW w:w="3360" w:type="pct"/>
            <w:gridSpan w:val="5"/>
            <w:tcBorders>
              <w:top w:val="single" w:sz="4" w:space="0" w:color="auto"/>
              <w:left w:val="nil"/>
              <w:bottom w:val="single" w:sz="4" w:space="0" w:color="auto"/>
              <w:right w:val="single" w:sz="4" w:space="0" w:color="auto"/>
            </w:tcBorders>
            <w:shd w:val="clear" w:color="auto" w:fill="auto"/>
            <w:vAlign w:val="center"/>
            <w:hideMark/>
          </w:tcPr>
          <w:p w14:paraId="01C9F47D" w14:textId="77777777" w:rsidR="00B16997" w:rsidRPr="004F20C8" w:rsidRDefault="00B16997" w:rsidP="000E2FDC">
            <w:pPr>
              <w:spacing w:after="0" w:line="240" w:lineRule="auto"/>
              <w:jc w:val="center"/>
              <w:rPr>
                <w:rFonts w:ascii="Times New Roman" w:eastAsia="Times New Roman" w:hAnsi="Times New Roman" w:cs="Times New Roman"/>
                <w:b/>
                <w:bCs/>
                <w:sz w:val="16"/>
                <w:szCs w:val="16"/>
                <w:lang w:eastAsia="ru-RU"/>
              </w:rPr>
            </w:pPr>
            <w:r w:rsidRPr="004F20C8">
              <w:rPr>
                <w:rFonts w:ascii="Times New Roman" w:eastAsia="Times New Roman" w:hAnsi="Times New Roman" w:cs="Times New Roman"/>
                <w:b/>
                <w:bCs/>
                <w:sz w:val="16"/>
                <w:szCs w:val="16"/>
                <w:lang w:eastAsia="ru-RU"/>
              </w:rPr>
              <w:t>Удельный вес, %</w:t>
            </w:r>
          </w:p>
        </w:tc>
      </w:tr>
      <w:tr w:rsidR="00B16997" w:rsidRPr="004F20C8" w14:paraId="664BCCB8" w14:textId="77777777" w:rsidTr="00B502F6">
        <w:trPr>
          <w:trHeight w:val="533"/>
        </w:trPr>
        <w:tc>
          <w:tcPr>
            <w:tcW w:w="1640" w:type="pct"/>
            <w:vMerge/>
            <w:tcBorders>
              <w:top w:val="single" w:sz="4" w:space="0" w:color="auto"/>
              <w:left w:val="single" w:sz="4" w:space="0" w:color="auto"/>
              <w:bottom w:val="single" w:sz="4" w:space="0" w:color="auto"/>
              <w:right w:val="single" w:sz="4" w:space="0" w:color="auto"/>
            </w:tcBorders>
            <w:vAlign w:val="center"/>
            <w:hideMark/>
          </w:tcPr>
          <w:p w14:paraId="2D20E5F2" w14:textId="77777777" w:rsidR="00B16997" w:rsidRPr="004F20C8" w:rsidRDefault="00B16997" w:rsidP="000E2FDC">
            <w:pPr>
              <w:spacing w:after="0" w:line="240" w:lineRule="auto"/>
              <w:jc w:val="center"/>
              <w:rPr>
                <w:rFonts w:ascii="Times New Roman" w:eastAsia="Times New Roman" w:hAnsi="Times New Roman" w:cs="Times New Roman"/>
                <w:b/>
                <w:bCs/>
                <w:sz w:val="16"/>
                <w:szCs w:val="16"/>
                <w:lang w:eastAsia="ru-RU"/>
              </w:rPr>
            </w:pPr>
          </w:p>
        </w:tc>
        <w:tc>
          <w:tcPr>
            <w:tcW w:w="626" w:type="pct"/>
            <w:tcBorders>
              <w:top w:val="nil"/>
              <w:left w:val="nil"/>
              <w:bottom w:val="single" w:sz="4" w:space="0" w:color="auto"/>
              <w:right w:val="single" w:sz="4" w:space="0" w:color="auto"/>
            </w:tcBorders>
            <w:shd w:val="clear" w:color="auto" w:fill="auto"/>
            <w:vAlign w:val="center"/>
            <w:hideMark/>
          </w:tcPr>
          <w:p w14:paraId="6222507A" w14:textId="0B4262BB" w:rsidR="00B16997" w:rsidRPr="004F20C8" w:rsidRDefault="00D36E8B" w:rsidP="000E2FDC">
            <w:pPr>
              <w:spacing w:after="0" w:line="240" w:lineRule="auto"/>
              <w:jc w:val="center"/>
              <w:rPr>
                <w:rFonts w:ascii="Times New Roman" w:eastAsia="Times New Roman" w:hAnsi="Times New Roman" w:cs="Times New Roman"/>
                <w:b/>
                <w:bCs/>
                <w:sz w:val="16"/>
                <w:szCs w:val="16"/>
                <w:lang w:eastAsia="ru-RU"/>
              </w:rPr>
            </w:pPr>
            <w:r w:rsidRPr="004F20C8">
              <w:rPr>
                <w:rFonts w:ascii="Times New Roman" w:eastAsia="Times New Roman" w:hAnsi="Times New Roman" w:cs="Times New Roman"/>
                <w:b/>
                <w:bCs/>
                <w:sz w:val="16"/>
                <w:szCs w:val="16"/>
                <w:lang w:eastAsia="ru-RU"/>
              </w:rPr>
              <w:t>2024</w:t>
            </w:r>
            <w:r w:rsidR="00B16997" w:rsidRPr="004F20C8">
              <w:rPr>
                <w:rFonts w:ascii="Times New Roman" w:eastAsia="Times New Roman" w:hAnsi="Times New Roman" w:cs="Times New Roman"/>
                <w:b/>
                <w:bCs/>
                <w:sz w:val="16"/>
                <w:szCs w:val="16"/>
                <w:lang w:eastAsia="ru-RU"/>
              </w:rPr>
              <w:t xml:space="preserve"> год оценка</w:t>
            </w:r>
          </w:p>
        </w:tc>
        <w:tc>
          <w:tcPr>
            <w:tcW w:w="703" w:type="pct"/>
            <w:tcBorders>
              <w:top w:val="nil"/>
              <w:left w:val="nil"/>
              <w:bottom w:val="single" w:sz="4" w:space="0" w:color="auto"/>
              <w:right w:val="single" w:sz="4" w:space="0" w:color="auto"/>
            </w:tcBorders>
            <w:shd w:val="clear" w:color="auto" w:fill="auto"/>
            <w:vAlign w:val="center"/>
            <w:hideMark/>
          </w:tcPr>
          <w:p w14:paraId="597630CF" w14:textId="5524F152" w:rsidR="00B16997" w:rsidRPr="004F20C8" w:rsidRDefault="00D36E8B" w:rsidP="000E2FDC">
            <w:pPr>
              <w:spacing w:after="0" w:line="240" w:lineRule="auto"/>
              <w:jc w:val="center"/>
              <w:rPr>
                <w:rFonts w:ascii="Times New Roman" w:eastAsia="Times New Roman" w:hAnsi="Times New Roman" w:cs="Times New Roman"/>
                <w:b/>
                <w:bCs/>
                <w:sz w:val="16"/>
                <w:szCs w:val="16"/>
                <w:lang w:eastAsia="ru-RU"/>
              </w:rPr>
            </w:pPr>
            <w:r w:rsidRPr="004F20C8">
              <w:rPr>
                <w:rFonts w:ascii="Times New Roman" w:eastAsia="Times New Roman" w:hAnsi="Times New Roman" w:cs="Times New Roman"/>
                <w:b/>
                <w:bCs/>
                <w:sz w:val="16"/>
                <w:szCs w:val="16"/>
                <w:lang w:eastAsia="ru-RU"/>
              </w:rPr>
              <w:t>2025</w:t>
            </w:r>
            <w:r w:rsidR="00B16997" w:rsidRPr="004F20C8">
              <w:rPr>
                <w:rFonts w:ascii="Times New Roman" w:eastAsia="Times New Roman" w:hAnsi="Times New Roman" w:cs="Times New Roman"/>
                <w:b/>
                <w:bCs/>
                <w:sz w:val="16"/>
                <w:szCs w:val="16"/>
                <w:lang w:eastAsia="ru-RU"/>
              </w:rPr>
              <w:t xml:space="preserve"> год</w:t>
            </w:r>
          </w:p>
        </w:tc>
        <w:tc>
          <w:tcPr>
            <w:tcW w:w="702" w:type="pct"/>
            <w:tcBorders>
              <w:top w:val="nil"/>
              <w:left w:val="nil"/>
              <w:bottom w:val="single" w:sz="4" w:space="0" w:color="auto"/>
              <w:right w:val="single" w:sz="4" w:space="0" w:color="auto"/>
            </w:tcBorders>
            <w:shd w:val="clear" w:color="auto" w:fill="auto"/>
            <w:vAlign w:val="center"/>
            <w:hideMark/>
          </w:tcPr>
          <w:p w14:paraId="263B62E5" w14:textId="55A9CAD3" w:rsidR="00B16997" w:rsidRPr="004F20C8" w:rsidRDefault="00D36E8B" w:rsidP="000E2FDC">
            <w:pPr>
              <w:spacing w:after="0" w:line="240" w:lineRule="auto"/>
              <w:jc w:val="center"/>
              <w:rPr>
                <w:rFonts w:ascii="Times New Roman" w:eastAsia="Times New Roman" w:hAnsi="Times New Roman" w:cs="Times New Roman"/>
                <w:b/>
                <w:bCs/>
                <w:sz w:val="16"/>
                <w:szCs w:val="16"/>
                <w:lang w:eastAsia="ru-RU"/>
              </w:rPr>
            </w:pPr>
            <w:r w:rsidRPr="004F20C8">
              <w:rPr>
                <w:rFonts w:ascii="Times New Roman" w:eastAsia="Times New Roman" w:hAnsi="Times New Roman" w:cs="Times New Roman"/>
                <w:b/>
                <w:bCs/>
                <w:sz w:val="16"/>
                <w:szCs w:val="16"/>
                <w:lang w:eastAsia="ru-RU"/>
              </w:rPr>
              <w:t>2026</w:t>
            </w:r>
            <w:r w:rsidR="00B16997" w:rsidRPr="004F20C8">
              <w:rPr>
                <w:rFonts w:ascii="Times New Roman" w:eastAsia="Times New Roman" w:hAnsi="Times New Roman" w:cs="Times New Roman"/>
                <w:b/>
                <w:bCs/>
                <w:sz w:val="16"/>
                <w:szCs w:val="16"/>
                <w:lang w:eastAsia="ru-RU"/>
              </w:rPr>
              <w:t xml:space="preserve"> год</w:t>
            </w:r>
          </w:p>
        </w:tc>
        <w:tc>
          <w:tcPr>
            <w:tcW w:w="702" w:type="pct"/>
            <w:tcBorders>
              <w:top w:val="nil"/>
              <w:left w:val="nil"/>
              <w:bottom w:val="single" w:sz="4" w:space="0" w:color="auto"/>
              <w:right w:val="single" w:sz="4" w:space="0" w:color="auto"/>
            </w:tcBorders>
            <w:shd w:val="clear" w:color="auto" w:fill="auto"/>
            <w:vAlign w:val="center"/>
            <w:hideMark/>
          </w:tcPr>
          <w:p w14:paraId="4F4DC208" w14:textId="5F753A7A" w:rsidR="00B16997" w:rsidRPr="004F20C8" w:rsidRDefault="00D36E8B" w:rsidP="000E2FDC">
            <w:pPr>
              <w:spacing w:after="0" w:line="240" w:lineRule="auto"/>
              <w:jc w:val="center"/>
              <w:rPr>
                <w:rFonts w:ascii="Times New Roman" w:eastAsia="Times New Roman" w:hAnsi="Times New Roman" w:cs="Times New Roman"/>
                <w:b/>
                <w:bCs/>
                <w:sz w:val="16"/>
                <w:szCs w:val="16"/>
                <w:lang w:eastAsia="ru-RU"/>
              </w:rPr>
            </w:pPr>
            <w:r w:rsidRPr="004F20C8">
              <w:rPr>
                <w:rFonts w:ascii="Times New Roman" w:eastAsia="Times New Roman" w:hAnsi="Times New Roman" w:cs="Times New Roman"/>
                <w:b/>
                <w:bCs/>
                <w:sz w:val="16"/>
                <w:szCs w:val="16"/>
                <w:lang w:eastAsia="ru-RU"/>
              </w:rPr>
              <w:t>2027</w:t>
            </w:r>
            <w:r w:rsidR="00B16997" w:rsidRPr="004F20C8">
              <w:rPr>
                <w:rFonts w:ascii="Times New Roman" w:eastAsia="Times New Roman" w:hAnsi="Times New Roman" w:cs="Times New Roman"/>
                <w:b/>
                <w:bCs/>
                <w:sz w:val="16"/>
                <w:szCs w:val="16"/>
                <w:lang w:eastAsia="ru-RU"/>
              </w:rPr>
              <w:t xml:space="preserve"> год</w:t>
            </w:r>
          </w:p>
        </w:tc>
        <w:tc>
          <w:tcPr>
            <w:tcW w:w="627" w:type="pct"/>
            <w:tcBorders>
              <w:top w:val="nil"/>
              <w:left w:val="nil"/>
              <w:bottom w:val="single" w:sz="4" w:space="0" w:color="auto"/>
              <w:right w:val="single" w:sz="4" w:space="0" w:color="auto"/>
            </w:tcBorders>
            <w:shd w:val="clear" w:color="auto" w:fill="auto"/>
            <w:vAlign w:val="center"/>
            <w:hideMark/>
          </w:tcPr>
          <w:p w14:paraId="75199AC0" w14:textId="77777777" w:rsidR="00B16997" w:rsidRPr="004F20C8" w:rsidRDefault="00B16997" w:rsidP="000E2FDC">
            <w:pPr>
              <w:spacing w:after="0" w:line="240" w:lineRule="auto"/>
              <w:ind w:left="-109" w:right="-143"/>
              <w:jc w:val="center"/>
              <w:rPr>
                <w:rFonts w:ascii="Times New Roman" w:eastAsia="Times New Roman" w:hAnsi="Times New Roman" w:cs="Times New Roman"/>
                <w:b/>
                <w:bCs/>
                <w:sz w:val="16"/>
                <w:szCs w:val="16"/>
                <w:lang w:eastAsia="ru-RU"/>
              </w:rPr>
            </w:pPr>
            <w:r w:rsidRPr="004F20C8">
              <w:rPr>
                <w:rFonts w:ascii="Times New Roman" w:eastAsia="Times New Roman" w:hAnsi="Times New Roman" w:cs="Times New Roman"/>
                <w:b/>
                <w:bCs/>
                <w:sz w:val="16"/>
                <w:szCs w:val="16"/>
                <w:lang w:eastAsia="ru-RU"/>
              </w:rPr>
              <w:t xml:space="preserve">Отклонение </w:t>
            </w:r>
          </w:p>
          <w:p w14:paraId="72529C87" w14:textId="7F043037" w:rsidR="00B16997" w:rsidRPr="004F20C8" w:rsidRDefault="00D36E8B" w:rsidP="000E2FDC">
            <w:pPr>
              <w:spacing w:after="0" w:line="240" w:lineRule="auto"/>
              <w:ind w:left="-109" w:right="-143"/>
              <w:jc w:val="center"/>
              <w:rPr>
                <w:rFonts w:ascii="Times New Roman" w:eastAsia="Times New Roman" w:hAnsi="Times New Roman" w:cs="Times New Roman"/>
                <w:b/>
                <w:bCs/>
                <w:sz w:val="16"/>
                <w:szCs w:val="16"/>
                <w:lang w:eastAsia="ru-RU"/>
              </w:rPr>
            </w:pPr>
            <w:r w:rsidRPr="004F20C8">
              <w:rPr>
                <w:rFonts w:ascii="Times New Roman" w:eastAsia="Times New Roman" w:hAnsi="Times New Roman" w:cs="Times New Roman"/>
                <w:b/>
                <w:bCs/>
                <w:sz w:val="16"/>
                <w:szCs w:val="16"/>
                <w:lang w:eastAsia="ru-RU"/>
              </w:rPr>
              <w:t>2025</w:t>
            </w:r>
            <w:r w:rsidR="00B16997" w:rsidRPr="004F20C8">
              <w:rPr>
                <w:rFonts w:ascii="Times New Roman" w:eastAsia="Times New Roman" w:hAnsi="Times New Roman" w:cs="Times New Roman"/>
                <w:b/>
                <w:bCs/>
                <w:sz w:val="16"/>
                <w:szCs w:val="16"/>
                <w:lang w:eastAsia="ru-RU"/>
              </w:rPr>
              <w:t xml:space="preserve"> год</w:t>
            </w:r>
            <w:r w:rsidR="0080758C" w:rsidRPr="004F20C8">
              <w:rPr>
                <w:rFonts w:ascii="Times New Roman" w:eastAsia="Times New Roman" w:hAnsi="Times New Roman" w:cs="Times New Roman"/>
                <w:b/>
                <w:bCs/>
                <w:sz w:val="16"/>
                <w:szCs w:val="16"/>
                <w:lang w:eastAsia="ru-RU"/>
              </w:rPr>
              <w:t>а</w:t>
            </w:r>
            <w:r w:rsidR="00B16997" w:rsidRPr="004F20C8">
              <w:rPr>
                <w:rFonts w:ascii="Times New Roman" w:eastAsia="Times New Roman" w:hAnsi="Times New Roman" w:cs="Times New Roman"/>
                <w:b/>
                <w:bCs/>
                <w:sz w:val="16"/>
                <w:szCs w:val="16"/>
                <w:lang w:eastAsia="ru-RU"/>
              </w:rPr>
              <w:t xml:space="preserve"> от </w:t>
            </w:r>
            <w:r w:rsidRPr="004F20C8">
              <w:rPr>
                <w:rFonts w:ascii="Times New Roman" w:eastAsia="Times New Roman" w:hAnsi="Times New Roman" w:cs="Times New Roman"/>
                <w:b/>
                <w:bCs/>
                <w:sz w:val="16"/>
                <w:szCs w:val="16"/>
                <w:lang w:eastAsia="ru-RU"/>
              </w:rPr>
              <w:t>2024</w:t>
            </w:r>
            <w:r w:rsidR="00B16997" w:rsidRPr="004F20C8">
              <w:rPr>
                <w:rFonts w:ascii="Times New Roman" w:eastAsia="Times New Roman" w:hAnsi="Times New Roman" w:cs="Times New Roman"/>
                <w:b/>
                <w:bCs/>
                <w:sz w:val="16"/>
                <w:szCs w:val="16"/>
                <w:lang w:eastAsia="ru-RU"/>
              </w:rPr>
              <w:t xml:space="preserve"> года</w:t>
            </w:r>
          </w:p>
        </w:tc>
      </w:tr>
      <w:tr w:rsidR="004F20C8" w:rsidRPr="004F20C8" w14:paraId="5292EEB0" w14:textId="77777777" w:rsidTr="004F20C8">
        <w:trPr>
          <w:trHeight w:val="173"/>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04F99B6B" w14:textId="77777777" w:rsidR="004F20C8" w:rsidRPr="004F20C8" w:rsidRDefault="004F20C8" w:rsidP="00D71A76">
            <w:pPr>
              <w:spacing w:after="0" w:line="240" w:lineRule="auto"/>
              <w:jc w:val="center"/>
              <w:rPr>
                <w:rFonts w:ascii="Times New Roman" w:eastAsia="Times New Roman" w:hAnsi="Times New Roman" w:cs="Times New Roman"/>
                <w:b/>
                <w:bCs/>
                <w:sz w:val="16"/>
                <w:szCs w:val="16"/>
                <w:lang w:eastAsia="ru-RU"/>
              </w:rPr>
            </w:pPr>
            <w:r w:rsidRPr="004F20C8">
              <w:rPr>
                <w:rFonts w:ascii="Times New Roman" w:eastAsia="Times New Roman" w:hAnsi="Times New Roman" w:cs="Times New Roman"/>
                <w:b/>
                <w:bCs/>
                <w:sz w:val="16"/>
                <w:szCs w:val="16"/>
                <w:lang w:eastAsia="ru-RU"/>
              </w:rPr>
              <w:t xml:space="preserve">Налоговые доходы,    </w:t>
            </w:r>
          </w:p>
          <w:p w14:paraId="76CC12E9" w14:textId="77777777" w:rsidR="004F20C8" w:rsidRPr="004F20C8" w:rsidRDefault="004F20C8" w:rsidP="00D71A76">
            <w:pPr>
              <w:spacing w:after="0" w:line="240" w:lineRule="auto"/>
              <w:jc w:val="center"/>
              <w:rPr>
                <w:rFonts w:ascii="Times New Roman" w:eastAsia="Times New Roman" w:hAnsi="Times New Roman" w:cs="Times New Roman"/>
                <w:b/>
                <w:bCs/>
                <w:sz w:val="16"/>
                <w:szCs w:val="16"/>
                <w:lang w:eastAsia="ru-RU"/>
              </w:rPr>
            </w:pPr>
            <w:r w:rsidRPr="004F20C8">
              <w:rPr>
                <w:rFonts w:ascii="Times New Roman" w:eastAsia="Times New Roman" w:hAnsi="Times New Roman" w:cs="Times New Roman"/>
                <w:b/>
                <w:bCs/>
                <w:sz w:val="16"/>
                <w:szCs w:val="16"/>
                <w:lang w:eastAsia="ru-RU"/>
              </w:rPr>
              <w:t>в том числе:</w:t>
            </w:r>
          </w:p>
        </w:tc>
        <w:tc>
          <w:tcPr>
            <w:tcW w:w="626" w:type="pct"/>
            <w:tcBorders>
              <w:top w:val="nil"/>
              <w:left w:val="nil"/>
              <w:bottom w:val="single" w:sz="4" w:space="0" w:color="auto"/>
              <w:right w:val="single" w:sz="4" w:space="0" w:color="auto"/>
            </w:tcBorders>
            <w:shd w:val="clear" w:color="auto" w:fill="auto"/>
          </w:tcPr>
          <w:p w14:paraId="0DFE79F2" w14:textId="446DE89E" w:rsidR="004F20C8" w:rsidRPr="004F20C8" w:rsidRDefault="004F20C8" w:rsidP="00D71A76">
            <w:pPr>
              <w:spacing w:line="240" w:lineRule="auto"/>
              <w:jc w:val="center"/>
              <w:rPr>
                <w:rFonts w:ascii="Times New Roman" w:hAnsi="Times New Roman" w:cs="Times New Roman"/>
                <w:b/>
                <w:bCs/>
                <w:color w:val="000000"/>
                <w:sz w:val="16"/>
                <w:szCs w:val="16"/>
              </w:rPr>
            </w:pPr>
            <w:r w:rsidRPr="004F20C8">
              <w:rPr>
                <w:rFonts w:ascii="Times New Roman" w:hAnsi="Times New Roman" w:cs="Times New Roman"/>
                <w:sz w:val="16"/>
                <w:szCs w:val="16"/>
              </w:rPr>
              <w:t>100,0</w:t>
            </w:r>
          </w:p>
        </w:tc>
        <w:tc>
          <w:tcPr>
            <w:tcW w:w="703" w:type="pct"/>
            <w:tcBorders>
              <w:top w:val="nil"/>
              <w:left w:val="nil"/>
              <w:bottom w:val="single" w:sz="4" w:space="0" w:color="auto"/>
              <w:right w:val="single" w:sz="4" w:space="0" w:color="auto"/>
            </w:tcBorders>
            <w:shd w:val="clear" w:color="auto" w:fill="auto"/>
          </w:tcPr>
          <w:p w14:paraId="7698F1C8" w14:textId="4781C3E3" w:rsidR="004F20C8" w:rsidRPr="004F20C8" w:rsidRDefault="004F20C8" w:rsidP="00D71A76">
            <w:pPr>
              <w:spacing w:line="240" w:lineRule="auto"/>
              <w:jc w:val="center"/>
              <w:rPr>
                <w:rFonts w:ascii="Times New Roman" w:hAnsi="Times New Roman" w:cs="Times New Roman"/>
                <w:b/>
                <w:bCs/>
                <w:color w:val="000000"/>
                <w:sz w:val="16"/>
                <w:szCs w:val="16"/>
              </w:rPr>
            </w:pPr>
            <w:r w:rsidRPr="004F20C8">
              <w:rPr>
                <w:rFonts w:ascii="Times New Roman" w:hAnsi="Times New Roman" w:cs="Times New Roman"/>
                <w:sz w:val="16"/>
                <w:szCs w:val="16"/>
              </w:rPr>
              <w:t>100,0</w:t>
            </w:r>
          </w:p>
        </w:tc>
        <w:tc>
          <w:tcPr>
            <w:tcW w:w="702" w:type="pct"/>
            <w:tcBorders>
              <w:top w:val="nil"/>
              <w:left w:val="nil"/>
              <w:bottom w:val="single" w:sz="4" w:space="0" w:color="auto"/>
              <w:right w:val="single" w:sz="4" w:space="0" w:color="auto"/>
            </w:tcBorders>
            <w:shd w:val="clear" w:color="auto" w:fill="auto"/>
          </w:tcPr>
          <w:p w14:paraId="648080B0" w14:textId="5844AC76" w:rsidR="004F20C8" w:rsidRPr="004F20C8" w:rsidRDefault="004F20C8" w:rsidP="00D71A76">
            <w:pPr>
              <w:spacing w:line="240" w:lineRule="auto"/>
              <w:jc w:val="center"/>
              <w:rPr>
                <w:rFonts w:ascii="Times New Roman" w:hAnsi="Times New Roman" w:cs="Times New Roman"/>
                <w:b/>
                <w:bCs/>
                <w:color w:val="000000"/>
                <w:sz w:val="16"/>
                <w:szCs w:val="16"/>
              </w:rPr>
            </w:pPr>
            <w:r w:rsidRPr="004F20C8">
              <w:rPr>
                <w:rFonts w:ascii="Times New Roman" w:hAnsi="Times New Roman" w:cs="Times New Roman"/>
                <w:sz w:val="16"/>
                <w:szCs w:val="16"/>
              </w:rPr>
              <w:t>100,0</w:t>
            </w:r>
          </w:p>
        </w:tc>
        <w:tc>
          <w:tcPr>
            <w:tcW w:w="702" w:type="pct"/>
            <w:tcBorders>
              <w:top w:val="nil"/>
              <w:left w:val="nil"/>
              <w:bottom w:val="single" w:sz="4" w:space="0" w:color="auto"/>
              <w:right w:val="single" w:sz="4" w:space="0" w:color="auto"/>
            </w:tcBorders>
            <w:shd w:val="clear" w:color="auto" w:fill="auto"/>
          </w:tcPr>
          <w:p w14:paraId="30D5C3AB" w14:textId="5D991244" w:rsidR="004F20C8" w:rsidRPr="004F20C8" w:rsidRDefault="004F20C8" w:rsidP="00D71A76">
            <w:pPr>
              <w:spacing w:line="240" w:lineRule="auto"/>
              <w:jc w:val="center"/>
              <w:rPr>
                <w:rFonts w:ascii="Times New Roman" w:hAnsi="Times New Roman" w:cs="Times New Roman"/>
                <w:b/>
                <w:bCs/>
                <w:color w:val="000000"/>
                <w:sz w:val="16"/>
                <w:szCs w:val="16"/>
              </w:rPr>
            </w:pPr>
            <w:r w:rsidRPr="004F20C8">
              <w:rPr>
                <w:rFonts w:ascii="Times New Roman" w:hAnsi="Times New Roman" w:cs="Times New Roman"/>
                <w:sz w:val="16"/>
                <w:szCs w:val="16"/>
              </w:rPr>
              <w:t>100,0</w:t>
            </w:r>
          </w:p>
        </w:tc>
        <w:tc>
          <w:tcPr>
            <w:tcW w:w="627" w:type="pct"/>
            <w:tcBorders>
              <w:top w:val="nil"/>
              <w:left w:val="nil"/>
              <w:bottom w:val="single" w:sz="4" w:space="0" w:color="auto"/>
              <w:right w:val="single" w:sz="4" w:space="0" w:color="auto"/>
            </w:tcBorders>
            <w:shd w:val="clear" w:color="auto" w:fill="auto"/>
          </w:tcPr>
          <w:p w14:paraId="13C047E6" w14:textId="545EAE04" w:rsidR="004F20C8" w:rsidRPr="004F20C8" w:rsidRDefault="004F20C8" w:rsidP="00D71A76">
            <w:pPr>
              <w:spacing w:line="240" w:lineRule="auto"/>
              <w:jc w:val="center"/>
              <w:rPr>
                <w:rFonts w:ascii="Times New Roman" w:hAnsi="Times New Roman" w:cs="Times New Roman"/>
                <w:b/>
                <w:bCs/>
                <w:color w:val="000000"/>
                <w:sz w:val="16"/>
                <w:szCs w:val="16"/>
              </w:rPr>
            </w:pPr>
            <w:r w:rsidRPr="004F20C8">
              <w:rPr>
                <w:rFonts w:ascii="Times New Roman" w:hAnsi="Times New Roman" w:cs="Times New Roman"/>
                <w:sz w:val="16"/>
                <w:szCs w:val="16"/>
              </w:rPr>
              <w:t>-</w:t>
            </w:r>
          </w:p>
        </w:tc>
      </w:tr>
      <w:tr w:rsidR="004F20C8" w:rsidRPr="004F20C8" w14:paraId="09EAA19A" w14:textId="77777777" w:rsidTr="004F20C8">
        <w:trPr>
          <w:trHeight w:val="373"/>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69DBAF40" w14:textId="77777777" w:rsidR="004F20C8" w:rsidRPr="004F20C8" w:rsidRDefault="004F20C8" w:rsidP="00D71A76">
            <w:pPr>
              <w:spacing w:after="0" w:line="240" w:lineRule="auto"/>
              <w:jc w:val="center"/>
              <w:rPr>
                <w:rFonts w:ascii="Times New Roman" w:eastAsia="Times New Roman" w:hAnsi="Times New Roman" w:cs="Times New Roman"/>
                <w:bCs/>
                <w:sz w:val="16"/>
                <w:szCs w:val="16"/>
                <w:lang w:eastAsia="ru-RU"/>
              </w:rPr>
            </w:pPr>
            <w:r w:rsidRPr="004F20C8">
              <w:rPr>
                <w:rFonts w:ascii="Times New Roman" w:eastAsia="Times New Roman" w:hAnsi="Times New Roman" w:cs="Times New Roman"/>
                <w:bCs/>
                <w:sz w:val="16"/>
                <w:szCs w:val="16"/>
                <w:lang w:eastAsia="ru-RU"/>
              </w:rPr>
              <w:t>Налог на доходы физических лиц</w:t>
            </w:r>
          </w:p>
        </w:tc>
        <w:tc>
          <w:tcPr>
            <w:tcW w:w="626" w:type="pct"/>
            <w:tcBorders>
              <w:top w:val="nil"/>
              <w:left w:val="nil"/>
              <w:bottom w:val="single" w:sz="4" w:space="0" w:color="auto"/>
              <w:right w:val="single" w:sz="4" w:space="0" w:color="auto"/>
            </w:tcBorders>
            <w:shd w:val="clear" w:color="auto" w:fill="auto"/>
          </w:tcPr>
          <w:p w14:paraId="2BDF17DF" w14:textId="4F46BE32"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35,7</w:t>
            </w:r>
          </w:p>
        </w:tc>
        <w:tc>
          <w:tcPr>
            <w:tcW w:w="703" w:type="pct"/>
            <w:tcBorders>
              <w:top w:val="nil"/>
              <w:left w:val="nil"/>
              <w:bottom w:val="single" w:sz="4" w:space="0" w:color="auto"/>
              <w:right w:val="single" w:sz="4" w:space="0" w:color="auto"/>
            </w:tcBorders>
            <w:shd w:val="clear" w:color="auto" w:fill="auto"/>
          </w:tcPr>
          <w:p w14:paraId="28A395E3" w14:textId="67FB6FD5"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38,6</w:t>
            </w:r>
          </w:p>
        </w:tc>
        <w:tc>
          <w:tcPr>
            <w:tcW w:w="702" w:type="pct"/>
            <w:tcBorders>
              <w:top w:val="nil"/>
              <w:left w:val="nil"/>
              <w:bottom w:val="single" w:sz="4" w:space="0" w:color="auto"/>
              <w:right w:val="single" w:sz="4" w:space="0" w:color="auto"/>
            </w:tcBorders>
            <w:shd w:val="clear" w:color="auto" w:fill="auto"/>
          </w:tcPr>
          <w:p w14:paraId="26B9F112" w14:textId="33FE3F42"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38,0</w:t>
            </w:r>
          </w:p>
        </w:tc>
        <w:tc>
          <w:tcPr>
            <w:tcW w:w="702" w:type="pct"/>
            <w:tcBorders>
              <w:top w:val="nil"/>
              <w:left w:val="nil"/>
              <w:bottom w:val="single" w:sz="4" w:space="0" w:color="auto"/>
              <w:right w:val="single" w:sz="4" w:space="0" w:color="auto"/>
            </w:tcBorders>
            <w:shd w:val="clear" w:color="auto" w:fill="auto"/>
          </w:tcPr>
          <w:p w14:paraId="4661FD94" w14:textId="3BCD8AA3"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31,9</w:t>
            </w:r>
          </w:p>
        </w:tc>
        <w:tc>
          <w:tcPr>
            <w:tcW w:w="627" w:type="pct"/>
            <w:tcBorders>
              <w:top w:val="nil"/>
              <w:left w:val="nil"/>
              <w:bottom w:val="single" w:sz="4" w:space="0" w:color="auto"/>
              <w:right w:val="single" w:sz="4" w:space="0" w:color="auto"/>
            </w:tcBorders>
            <w:shd w:val="clear" w:color="auto" w:fill="auto"/>
          </w:tcPr>
          <w:p w14:paraId="3849FFE4" w14:textId="574C69E1"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2,9</w:t>
            </w:r>
          </w:p>
        </w:tc>
      </w:tr>
      <w:tr w:rsidR="004F20C8" w:rsidRPr="004F20C8" w14:paraId="0C77FCAA" w14:textId="77777777" w:rsidTr="004F20C8">
        <w:trPr>
          <w:trHeight w:val="300"/>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09464746" w14:textId="77777777" w:rsidR="004F20C8" w:rsidRPr="004F20C8" w:rsidRDefault="004F20C8" w:rsidP="00D71A76">
            <w:pPr>
              <w:spacing w:after="0" w:line="240" w:lineRule="auto"/>
              <w:jc w:val="center"/>
              <w:rPr>
                <w:rFonts w:ascii="Times New Roman" w:eastAsia="Times New Roman" w:hAnsi="Times New Roman" w:cs="Times New Roman"/>
                <w:bCs/>
                <w:sz w:val="16"/>
                <w:szCs w:val="16"/>
                <w:lang w:eastAsia="ru-RU"/>
              </w:rPr>
            </w:pPr>
            <w:r w:rsidRPr="004F20C8">
              <w:rPr>
                <w:rFonts w:ascii="Times New Roman" w:eastAsia="Times New Roman" w:hAnsi="Times New Roman" w:cs="Times New Roman"/>
                <w:bCs/>
                <w:sz w:val="16"/>
                <w:szCs w:val="16"/>
                <w:lang w:eastAsia="ru-RU"/>
              </w:rPr>
              <w:t>Акцизы</w:t>
            </w:r>
          </w:p>
        </w:tc>
        <w:tc>
          <w:tcPr>
            <w:tcW w:w="626" w:type="pct"/>
            <w:tcBorders>
              <w:top w:val="nil"/>
              <w:left w:val="nil"/>
              <w:bottom w:val="single" w:sz="4" w:space="0" w:color="auto"/>
              <w:right w:val="single" w:sz="4" w:space="0" w:color="auto"/>
            </w:tcBorders>
            <w:shd w:val="clear" w:color="auto" w:fill="auto"/>
          </w:tcPr>
          <w:p w14:paraId="6828EFFD" w14:textId="2986AE56"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50,9</w:t>
            </w:r>
          </w:p>
        </w:tc>
        <w:tc>
          <w:tcPr>
            <w:tcW w:w="703" w:type="pct"/>
            <w:tcBorders>
              <w:top w:val="nil"/>
              <w:left w:val="nil"/>
              <w:bottom w:val="single" w:sz="4" w:space="0" w:color="auto"/>
              <w:right w:val="single" w:sz="4" w:space="0" w:color="auto"/>
            </w:tcBorders>
            <w:shd w:val="clear" w:color="auto" w:fill="auto"/>
          </w:tcPr>
          <w:p w14:paraId="058BB985" w14:textId="2EDAEBAA"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51,4</w:t>
            </w:r>
          </w:p>
        </w:tc>
        <w:tc>
          <w:tcPr>
            <w:tcW w:w="702" w:type="pct"/>
            <w:tcBorders>
              <w:top w:val="nil"/>
              <w:left w:val="nil"/>
              <w:bottom w:val="single" w:sz="4" w:space="0" w:color="auto"/>
              <w:right w:val="single" w:sz="4" w:space="0" w:color="auto"/>
            </w:tcBorders>
            <w:shd w:val="clear" w:color="auto" w:fill="auto"/>
          </w:tcPr>
          <w:p w14:paraId="5C58D96A" w14:textId="1F8FAB1B"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52,1</w:t>
            </w:r>
          </w:p>
        </w:tc>
        <w:tc>
          <w:tcPr>
            <w:tcW w:w="702" w:type="pct"/>
            <w:tcBorders>
              <w:top w:val="nil"/>
              <w:left w:val="nil"/>
              <w:bottom w:val="single" w:sz="4" w:space="0" w:color="auto"/>
              <w:right w:val="single" w:sz="4" w:space="0" w:color="auto"/>
            </w:tcBorders>
            <w:shd w:val="clear" w:color="auto" w:fill="auto"/>
          </w:tcPr>
          <w:p w14:paraId="579996E4" w14:textId="65A3F62F"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59,8</w:t>
            </w:r>
          </w:p>
        </w:tc>
        <w:tc>
          <w:tcPr>
            <w:tcW w:w="627" w:type="pct"/>
            <w:tcBorders>
              <w:top w:val="nil"/>
              <w:left w:val="nil"/>
              <w:bottom w:val="single" w:sz="4" w:space="0" w:color="auto"/>
              <w:right w:val="single" w:sz="4" w:space="0" w:color="auto"/>
            </w:tcBorders>
            <w:shd w:val="clear" w:color="auto" w:fill="auto"/>
          </w:tcPr>
          <w:p w14:paraId="3A3E8B6F" w14:textId="5E285EEF"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0,5</w:t>
            </w:r>
          </w:p>
        </w:tc>
      </w:tr>
      <w:tr w:rsidR="004F20C8" w:rsidRPr="004F20C8" w14:paraId="19242EC3" w14:textId="77777777" w:rsidTr="004F20C8">
        <w:trPr>
          <w:trHeight w:val="398"/>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7224C957" w14:textId="77777777" w:rsidR="004F20C8" w:rsidRPr="004F20C8" w:rsidRDefault="004F20C8" w:rsidP="00D71A76">
            <w:pPr>
              <w:spacing w:after="0" w:line="240" w:lineRule="auto"/>
              <w:jc w:val="center"/>
              <w:rPr>
                <w:rFonts w:ascii="Times New Roman" w:eastAsia="Times New Roman" w:hAnsi="Times New Roman" w:cs="Times New Roman"/>
                <w:bCs/>
                <w:sz w:val="16"/>
                <w:szCs w:val="16"/>
                <w:lang w:eastAsia="ru-RU"/>
              </w:rPr>
            </w:pPr>
            <w:r w:rsidRPr="004F20C8">
              <w:rPr>
                <w:rFonts w:ascii="Times New Roman" w:eastAsia="Times New Roman" w:hAnsi="Times New Roman" w:cs="Times New Roman"/>
                <w:bCs/>
                <w:sz w:val="16"/>
                <w:szCs w:val="16"/>
                <w:lang w:eastAsia="ru-RU"/>
              </w:rPr>
              <w:t>Единый сельскохозяйственный налог</w:t>
            </w:r>
          </w:p>
        </w:tc>
        <w:tc>
          <w:tcPr>
            <w:tcW w:w="626" w:type="pct"/>
            <w:tcBorders>
              <w:top w:val="nil"/>
              <w:left w:val="nil"/>
              <w:bottom w:val="single" w:sz="4" w:space="0" w:color="auto"/>
              <w:right w:val="single" w:sz="4" w:space="0" w:color="auto"/>
            </w:tcBorders>
            <w:shd w:val="clear" w:color="auto" w:fill="auto"/>
          </w:tcPr>
          <w:p w14:paraId="084D08AB" w14:textId="4DCEEC50"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7,6</w:t>
            </w:r>
          </w:p>
        </w:tc>
        <w:tc>
          <w:tcPr>
            <w:tcW w:w="703" w:type="pct"/>
            <w:tcBorders>
              <w:top w:val="nil"/>
              <w:left w:val="nil"/>
              <w:bottom w:val="single" w:sz="4" w:space="0" w:color="auto"/>
              <w:right w:val="single" w:sz="4" w:space="0" w:color="auto"/>
            </w:tcBorders>
            <w:shd w:val="clear" w:color="auto" w:fill="auto"/>
          </w:tcPr>
          <w:p w14:paraId="0E52378E" w14:textId="164C8BB6"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5,6</w:t>
            </w:r>
          </w:p>
        </w:tc>
        <w:tc>
          <w:tcPr>
            <w:tcW w:w="702" w:type="pct"/>
            <w:tcBorders>
              <w:top w:val="nil"/>
              <w:left w:val="nil"/>
              <w:bottom w:val="single" w:sz="4" w:space="0" w:color="auto"/>
              <w:right w:val="single" w:sz="4" w:space="0" w:color="auto"/>
            </w:tcBorders>
            <w:shd w:val="clear" w:color="auto" w:fill="auto"/>
          </w:tcPr>
          <w:p w14:paraId="0329F53E" w14:textId="11988602"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5,5</w:t>
            </w:r>
          </w:p>
        </w:tc>
        <w:tc>
          <w:tcPr>
            <w:tcW w:w="702" w:type="pct"/>
            <w:tcBorders>
              <w:top w:val="nil"/>
              <w:left w:val="nil"/>
              <w:bottom w:val="single" w:sz="4" w:space="0" w:color="auto"/>
              <w:right w:val="single" w:sz="4" w:space="0" w:color="auto"/>
            </w:tcBorders>
            <w:shd w:val="clear" w:color="auto" w:fill="auto"/>
          </w:tcPr>
          <w:p w14:paraId="7BB1F6E7" w14:textId="2359B9BE"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4,6</w:t>
            </w:r>
          </w:p>
        </w:tc>
        <w:tc>
          <w:tcPr>
            <w:tcW w:w="627" w:type="pct"/>
            <w:tcBorders>
              <w:top w:val="nil"/>
              <w:left w:val="nil"/>
              <w:bottom w:val="single" w:sz="4" w:space="0" w:color="auto"/>
              <w:right w:val="single" w:sz="4" w:space="0" w:color="auto"/>
            </w:tcBorders>
            <w:shd w:val="clear" w:color="auto" w:fill="auto"/>
          </w:tcPr>
          <w:p w14:paraId="755A02A3" w14:textId="44377EA5"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-2,0</w:t>
            </w:r>
          </w:p>
        </w:tc>
      </w:tr>
      <w:tr w:rsidR="004F20C8" w:rsidRPr="004F20C8" w14:paraId="24F2B102" w14:textId="77777777" w:rsidTr="004F20C8">
        <w:trPr>
          <w:trHeight w:val="323"/>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1C22B8F2" w14:textId="77777777" w:rsidR="004F20C8" w:rsidRPr="004F20C8" w:rsidRDefault="004F20C8" w:rsidP="00D71A76">
            <w:pPr>
              <w:spacing w:after="0" w:line="240" w:lineRule="auto"/>
              <w:jc w:val="center"/>
              <w:rPr>
                <w:rFonts w:ascii="Times New Roman" w:eastAsia="Times New Roman" w:hAnsi="Times New Roman" w:cs="Times New Roman"/>
                <w:bCs/>
                <w:sz w:val="16"/>
                <w:szCs w:val="16"/>
                <w:lang w:eastAsia="ru-RU"/>
              </w:rPr>
            </w:pPr>
            <w:r w:rsidRPr="004F20C8">
              <w:rPr>
                <w:rFonts w:ascii="Times New Roman" w:eastAsia="Times New Roman" w:hAnsi="Times New Roman" w:cs="Times New Roman"/>
                <w:bCs/>
                <w:sz w:val="16"/>
                <w:szCs w:val="16"/>
                <w:lang w:eastAsia="ru-RU"/>
              </w:rPr>
              <w:t>Налог на имущество физических лиц</w:t>
            </w:r>
          </w:p>
        </w:tc>
        <w:tc>
          <w:tcPr>
            <w:tcW w:w="626" w:type="pct"/>
            <w:tcBorders>
              <w:top w:val="nil"/>
              <w:left w:val="nil"/>
              <w:bottom w:val="single" w:sz="4" w:space="0" w:color="auto"/>
              <w:right w:val="single" w:sz="4" w:space="0" w:color="auto"/>
            </w:tcBorders>
            <w:shd w:val="clear" w:color="auto" w:fill="auto"/>
          </w:tcPr>
          <w:p w14:paraId="7B1DE80A" w14:textId="20026ADE"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3,1</w:t>
            </w:r>
          </w:p>
        </w:tc>
        <w:tc>
          <w:tcPr>
            <w:tcW w:w="703" w:type="pct"/>
            <w:tcBorders>
              <w:top w:val="nil"/>
              <w:left w:val="nil"/>
              <w:bottom w:val="single" w:sz="4" w:space="0" w:color="auto"/>
              <w:right w:val="single" w:sz="4" w:space="0" w:color="auto"/>
            </w:tcBorders>
            <w:shd w:val="clear" w:color="auto" w:fill="auto"/>
          </w:tcPr>
          <w:p w14:paraId="455BB674" w14:textId="17CA81D8"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1,9</w:t>
            </w:r>
          </w:p>
        </w:tc>
        <w:tc>
          <w:tcPr>
            <w:tcW w:w="702" w:type="pct"/>
            <w:tcBorders>
              <w:top w:val="nil"/>
              <w:left w:val="nil"/>
              <w:bottom w:val="single" w:sz="4" w:space="0" w:color="auto"/>
              <w:right w:val="single" w:sz="4" w:space="0" w:color="auto"/>
            </w:tcBorders>
            <w:shd w:val="clear" w:color="auto" w:fill="auto"/>
          </w:tcPr>
          <w:p w14:paraId="6A734C7E" w14:textId="4EE401FA"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1,9</w:t>
            </w:r>
          </w:p>
        </w:tc>
        <w:tc>
          <w:tcPr>
            <w:tcW w:w="702" w:type="pct"/>
            <w:tcBorders>
              <w:top w:val="nil"/>
              <w:left w:val="nil"/>
              <w:bottom w:val="single" w:sz="4" w:space="0" w:color="auto"/>
              <w:right w:val="single" w:sz="4" w:space="0" w:color="auto"/>
            </w:tcBorders>
            <w:shd w:val="clear" w:color="auto" w:fill="auto"/>
          </w:tcPr>
          <w:p w14:paraId="644A5B22" w14:textId="1C2CAABD"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1,6</w:t>
            </w:r>
          </w:p>
        </w:tc>
        <w:tc>
          <w:tcPr>
            <w:tcW w:w="627" w:type="pct"/>
            <w:tcBorders>
              <w:top w:val="nil"/>
              <w:left w:val="nil"/>
              <w:bottom w:val="single" w:sz="4" w:space="0" w:color="auto"/>
              <w:right w:val="single" w:sz="4" w:space="0" w:color="auto"/>
            </w:tcBorders>
            <w:shd w:val="clear" w:color="auto" w:fill="auto"/>
          </w:tcPr>
          <w:p w14:paraId="13970DA2" w14:textId="789EE31B"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-1,2</w:t>
            </w:r>
          </w:p>
        </w:tc>
      </w:tr>
      <w:tr w:rsidR="004F20C8" w:rsidRPr="004F20C8" w14:paraId="51BC56FA" w14:textId="77777777" w:rsidTr="004F20C8">
        <w:trPr>
          <w:trHeight w:val="281"/>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0D7D5333" w14:textId="77777777" w:rsidR="004F20C8" w:rsidRPr="004F20C8" w:rsidRDefault="004F20C8" w:rsidP="00D71A76">
            <w:pPr>
              <w:spacing w:after="0" w:line="240" w:lineRule="auto"/>
              <w:jc w:val="center"/>
              <w:rPr>
                <w:rFonts w:ascii="Times New Roman" w:eastAsia="Times New Roman" w:hAnsi="Times New Roman" w:cs="Times New Roman"/>
                <w:bCs/>
                <w:sz w:val="16"/>
                <w:szCs w:val="16"/>
                <w:lang w:eastAsia="ru-RU"/>
              </w:rPr>
            </w:pPr>
            <w:r w:rsidRPr="004F20C8">
              <w:rPr>
                <w:rFonts w:ascii="Times New Roman" w:eastAsia="Times New Roman" w:hAnsi="Times New Roman" w:cs="Times New Roman"/>
                <w:bCs/>
                <w:sz w:val="16"/>
                <w:szCs w:val="16"/>
                <w:lang w:eastAsia="ru-RU"/>
              </w:rPr>
              <w:t>Земельный налог</w:t>
            </w:r>
          </w:p>
        </w:tc>
        <w:tc>
          <w:tcPr>
            <w:tcW w:w="626" w:type="pct"/>
            <w:tcBorders>
              <w:top w:val="nil"/>
              <w:left w:val="nil"/>
              <w:bottom w:val="single" w:sz="4" w:space="0" w:color="auto"/>
              <w:right w:val="single" w:sz="4" w:space="0" w:color="auto"/>
            </w:tcBorders>
            <w:shd w:val="clear" w:color="auto" w:fill="auto"/>
          </w:tcPr>
          <w:p w14:paraId="1BED8B38" w14:textId="027B89D5"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1,5</w:t>
            </w:r>
          </w:p>
        </w:tc>
        <w:tc>
          <w:tcPr>
            <w:tcW w:w="703" w:type="pct"/>
            <w:tcBorders>
              <w:top w:val="nil"/>
              <w:left w:val="nil"/>
              <w:bottom w:val="single" w:sz="4" w:space="0" w:color="auto"/>
              <w:right w:val="single" w:sz="4" w:space="0" w:color="auto"/>
            </w:tcBorders>
            <w:shd w:val="clear" w:color="auto" w:fill="auto"/>
          </w:tcPr>
          <w:p w14:paraId="0302A5F6" w14:textId="58636FFE"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1,4</w:t>
            </w:r>
          </w:p>
        </w:tc>
        <w:tc>
          <w:tcPr>
            <w:tcW w:w="702" w:type="pct"/>
            <w:tcBorders>
              <w:top w:val="nil"/>
              <w:left w:val="nil"/>
              <w:bottom w:val="single" w:sz="4" w:space="0" w:color="auto"/>
              <w:right w:val="single" w:sz="4" w:space="0" w:color="auto"/>
            </w:tcBorders>
            <w:shd w:val="clear" w:color="auto" w:fill="auto"/>
          </w:tcPr>
          <w:p w14:paraId="17A56DD7" w14:textId="79CC4547"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1,4</w:t>
            </w:r>
          </w:p>
        </w:tc>
        <w:tc>
          <w:tcPr>
            <w:tcW w:w="702" w:type="pct"/>
            <w:tcBorders>
              <w:top w:val="nil"/>
              <w:left w:val="nil"/>
              <w:bottom w:val="single" w:sz="4" w:space="0" w:color="auto"/>
              <w:right w:val="single" w:sz="4" w:space="0" w:color="auto"/>
            </w:tcBorders>
            <w:shd w:val="clear" w:color="auto" w:fill="auto"/>
          </w:tcPr>
          <w:p w14:paraId="40738FAC" w14:textId="2C8ABC1D"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1,2</w:t>
            </w:r>
          </w:p>
        </w:tc>
        <w:tc>
          <w:tcPr>
            <w:tcW w:w="627" w:type="pct"/>
            <w:tcBorders>
              <w:top w:val="nil"/>
              <w:left w:val="nil"/>
              <w:bottom w:val="single" w:sz="4" w:space="0" w:color="auto"/>
              <w:right w:val="single" w:sz="4" w:space="0" w:color="auto"/>
            </w:tcBorders>
            <w:shd w:val="clear" w:color="auto" w:fill="auto"/>
          </w:tcPr>
          <w:p w14:paraId="2C5B9DAA" w14:textId="615F8005"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-0,1</w:t>
            </w:r>
          </w:p>
        </w:tc>
      </w:tr>
      <w:tr w:rsidR="004F20C8" w:rsidRPr="004F20C8" w14:paraId="7EE233AA" w14:textId="77777777" w:rsidTr="004F20C8">
        <w:trPr>
          <w:trHeight w:val="377"/>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416194F4" w14:textId="77777777" w:rsidR="004F20C8" w:rsidRPr="004F20C8" w:rsidRDefault="004F20C8" w:rsidP="00D71A76">
            <w:pPr>
              <w:spacing w:after="0" w:line="240" w:lineRule="auto"/>
              <w:jc w:val="center"/>
              <w:rPr>
                <w:rFonts w:ascii="Times New Roman" w:eastAsia="Times New Roman" w:hAnsi="Times New Roman" w:cs="Times New Roman"/>
                <w:bCs/>
                <w:sz w:val="16"/>
                <w:szCs w:val="16"/>
                <w:lang w:eastAsia="ru-RU"/>
              </w:rPr>
            </w:pPr>
            <w:r w:rsidRPr="004F20C8">
              <w:rPr>
                <w:rFonts w:ascii="Times New Roman" w:eastAsia="Times New Roman" w:hAnsi="Times New Roman" w:cs="Times New Roman"/>
                <w:bCs/>
                <w:sz w:val="16"/>
                <w:szCs w:val="16"/>
                <w:lang w:eastAsia="ru-RU"/>
              </w:rPr>
              <w:t>Транспортный налог</w:t>
            </w:r>
          </w:p>
        </w:tc>
        <w:tc>
          <w:tcPr>
            <w:tcW w:w="626" w:type="pct"/>
            <w:tcBorders>
              <w:top w:val="nil"/>
              <w:left w:val="nil"/>
              <w:bottom w:val="single" w:sz="4" w:space="0" w:color="auto"/>
              <w:right w:val="single" w:sz="4" w:space="0" w:color="auto"/>
            </w:tcBorders>
            <w:shd w:val="clear" w:color="auto" w:fill="auto"/>
          </w:tcPr>
          <w:p w14:paraId="579C3034" w14:textId="27BF37B4"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0,9</w:t>
            </w:r>
          </w:p>
        </w:tc>
        <w:tc>
          <w:tcPr>
            <w:tcW w:w="703" w:type="pct"/>
            <w:tcBorders>
              <w:top w:val="nil"/>
              <w:left w:val="nil"/>
              <w:bottom w:val="single" w:sz="4" w:space="0" w:color="auto"/>
              <w:right w:val="single" w:sz="4" w:space="0" w:color="auto"/>
            </w:tcBorders>
            <w:shd w:val="clear" w:color="auto" w:fill="auto"/>
          </w:tcPr>
          <w:p w14:paraId="1DF21362" w14:textId="6DC8BFD7"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0,9</w:t>
            </w:r>
          </w:p>
        </w:tc>
        <w:tc>
          <w:tcPr>
            <w:tcW w:w="702" w:type="pct"/>
            <w:tcBorders>
              <w:top w:val="nil"/>
              <w:left w:val="nil"/>
              <w:bottom w:val="single" w:sz="4" w:space="0" w:color="auto"/>
              <w:right w:val="single" w:sz="4" w:space="0" w:color="auto"/>
            </w:tcBorders>
            <w:shd w:val="clear" w:color="auto" w:fill="auto"/>
          </w:tcPr>
          <w:p w14:paraId="6ADE5DEE" w14:textId="497497F0"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0,8</w:t>
            </w:r>
          </w:p>
        </w:tc>
        <w:tc>
          <w:tcPr>
            <w:tcW w:w="702" w:type="pct"/>
            <w:tcBorders>
              <w:top w:val="nil"/>
              <w:left w:val="nil"/>
              <w:bottom w:val="single" w:sz="4" w:space="0" w:color="auto"/>
              <w:right w:val="single" w:sz="4" w:space="0" w:color="auto"/>
            </w:tcBorders>
            <w:shd w:val="clear" w:color="auto" w:fill="auto"/>
          </w:tcPr>
          <w:p w14:paraId="6FC670AA" w14:textId="18F59D32"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0,7</w:t>
            </w:r>
          </w:p>
        </w:tc>
        <w:tc>
          <w:tcPr>
            <w:tcW w:w="627" w:type="pct"/>
            <w:tcBorders>
              <w:top w:val="nil"/>
              <w:left w:val="nil"/>
              <w:bottom w:val="single" w:sz="4" w:space="0" w:color="auto"/>
              <w:right w:val="single" w:sz="4" w:space="0" w:color="auto"/>
            </w:tcBorders>
            <w:shd w:val="clear" w:color="auto" w:fill="auto"/>
          </w:tcPr>
          <w:p w14:paraId="2ADD17AE" w14:textId="219C33D3"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0,0</w:t>
            </w:r>
          </w:p>
        </w:tc>
      </w:tr>
      <w:tr w:rsidR="004F20C8" w:rsidRPr="004F20C8" w14:paraId="0260E435" w14:textId="77777777" w:rsidTr="004F20C8">
        <w:trPr>
          <w:trHeight w:val="300"/>
        </w:trPr>
        <w:tc>
          <w:tcPr>
            <w:tcW w:w="1640" w:type="pct"/>
            <w:tcBorders>
              <w:top w:val="nil"/>
              <w:left w:val="single" w:sz="4" w:space="0" w:color="auto"/>
              <w:bottom w:val="single" w:sz="4" w:space="0" w:color="auto"/>
              <w:right w:val="single" w:sz="4" w:space="0" w:color="auto"/>
            </w:tcBorders>
            <w:shd w:val="clear" w:color="auto" w:fill="auto"/>
            <w:vAlign w:val="center"/>
            <w:hideMark/>
          </w:tcPr>
          <w:p w14:paraId="46E50F92" w14:textId="77777777" w:rsidR="004F20C8" w:rsidRPr="004F20C8" w:rsidRDefault="004F20C8" w:rsidP="00D71A76">
            <w:pPr>
              <w:spacing w:after="0" w:line="240" w:lineRule="auto"/>
              <w:jc w:val="center"/>
              <w:rPr>
                <w:rFonts w:ascii="Times New Roman" w:eastAsia="Times New Roman" w:hAnsi="Times New Roman" w:cs="Times New Roman"/>
                <w:bCs/>
                <w:sz w:val="16"/>
                <w:szCs w:val="16"/>
                <w:lang w:eastAsia="ru-RU"/>
              </w:rPr>
            </w:pPr>
            <w:r w:rsidRPr="004F20C8">
              <w:rPr>
                <w:rFonts w:ascii="Times New Roman" w:eastAsia="Times New Roman" w:hAnsi="Times New Roman" w:cs="Times New Roman"/>
                <w:bCs/>
                <w:sz w:val="16"/>
                <w:szCs w:val="16"/>
                <w:lang w:eastAsia="ru-RU"/>
              </w:rPr>
              <w:t>Госпошлина</w:t>
            </w:r>
          </w:p>
        </w:tc>
        <w:tc>
          <w:tcPr>
            <w:tcW w:w="626" w:type="pct"/>
            <w:tcBorders>
              <w:top w:val="nil"/>
              <w:left w:val="nil"/>
              <w:bottom w:val="single" w:sz="4" w:space="0" w:color="auto"/>
              <w:right w:val="single" w:sz="4" w:space="0" w:color="auto"/>
            </w:tcBorders>
            <w:shd w:val="clear" w:color="auto" w:fill="auto"/>
          </w:tcPr>
          <w:p w14:paraId="5C9335F8" w14:textId="007CE306"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0,2</w:t>
            </w:r>
          </w:p>
        </w:tc>
        <w:tc>
          <w:tcPr>
            <w:tcW w:w="703" w:type="pct"/>
            <w:tcBorders>
              <w:top w:val="nil"/>
              <w:left w:val="nil"/>
              <w:bottom w:val="single" w:sz="4" w:space="0" w:color="auto"/>
              <w:right w:val="single" w:sz="4" w:space="0" w:color="auto"/>
            </w:tcBorders>
            <w:shd w:val="clear" w:color="auto" w:fill="auto"/>
          </w:tcPr>
          <w:p w14:paraId="168A5472" w14:textId="521E0797"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0,2</w:t>
            </w:r>
          </w:p>
        </w:tc>
        <w:tc>
          <w:tcPr>
            <w:tcW w:w="702" w:type="pct"/>
            <w:tcBorders>
              <w:top w:val="nil"/>
              <w:left w:val="nil"/>
              <w:bottom w:val="single" w:sz="4" w:space="0" w:color="auto"/>
              <w:right w:val="single" w:sz="4" w:space="0" w:color="auto"/>
            </w:tcBorders>
            <w:shd w:val="clear" w:color="auto" w:fill="auto"/>
          </w:tcPr>
          <w:p w14:paraId="53D65BBA" w14:textId="6515FE5A"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0,2</w:t>
            </w:r>
          </w:p>
        </w:tc>
        <w:tc>
          <w:tcPr>
            <w:tcW w:w="702" w:type="pct"/>
            <w:tcBorders>
              <w:top w:val="nil"/>
              <w:left w:val="nil"/>
              <w:bottom w:val="single" w:sz="4" w:space="0" w:color="auto"/>
              <w:right w:val="single" w:sz="4" w:space="0" w:color="auto"/>
            </w:tcBorders>
            <w:shd w:val="clear" w:color="auto" w:fill="auto"/>
          </w:tcPr>
          <w:p w14:paraId="6189BEE4" w14:textId="17CBA77A"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0,2</w:t>
            </w:r>
          </w:p>
        </w:tc>
        <w:tc>
          <w:tcPr>
            <w:tcW w:w="627" w:type="pct"/>
            <w:tcBorders>
              <w:top w:val="nil"/>
              <w:left w:val="nil"/>
              <w:bottom w:val="single" w:sz="4" w:space="0" w:color="auto"/>
              <w:right w:val="single" w:sz="4" w:space="0" w:color="auto"/>
            </w:tcBorders>
            <w:shd w:val="clear" w:color="auto" w:fill="auto"/>
          </w:tcPr>
          <w:p w14:paraId="7C6D263D" w14:textId="7AE4B28E" w:rsidR="004F20C8" w:rsidRPr="004F20C8" w:rsidRDefault="004F20C8" w:rsidP="00D71A76">
            <w:pPr>
              <w:spacing w:line="240" w:lineRule="auto"/>
              <w:jc w:val="center"/>
              <w:rPr>
                <w:rFonts w:ascii="Times New Roman" w:hAnsi="Times New Roman" w:cs="Times New Roman"/>
                <w:color w:val="000000"/>
                <w:sz w:val="16"/>
                <w:szCs w:val="16"/>
              </w:rPr>
            </w:pPr>
            <w:r w:rsidRPr="004F20C8">
              <w:rPr>
                <w:rFonts w:ascii="Times New Roman" w:hAnsi="Times New Roman" w:cs="Times New Roman"/>
                <w:sz w:val="16"/>
                <w:szCs w:val="16"/>
              </w:rPr>
              <w:t>0,0</w:t>
            </w:r>
          </w:p>
        </w:tc>
      </w:tr>
    </w:tbl>
    <w:p w14:paraId="5A1F640C" w14:textId="77777777" w:rsidR="00B16997" w:rsidRPr="004F20C8" w:rsidRDefault="00B16997" w:rsidP="000E2FDC">
      <w:pPr>
        <w:spacing w:after="0" w:line="240" w:lineRule="auto"/>
        <w:ind w:firstLine="709"/>
        <w:jc w:val="both"/>
        <w:rPr>
          <w:rFonts w:ascii="Times New Roman" w:eastAsia="Times New Roman" w:hAnsi="Times New Roman" w:cs="Times New Roman"/>
          <w:sz w:val="18"/>
          <w:szCs w:val="28"/>
          <w:lang w:eastAsia="ru-RU"/>
        </w:rPr>
      </w:pPr>
    </w:p>
    <w:p w14:paraId="014E134E" w14:textId="5492D091" w:rsidR="00B16997" w:rsidRPr="00C942CD"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C942CD">
        <w:rPr>
          <w:rFonts w:ascii="Times New Roman" w:eastAsia="Times New Roman" w:hAnsi="Times New Roman" w:cs="Times New Roman"/>
          <w:sz w:val="28"/>
          <w:szCs w:val="28"/>
          <w:lang w:eastAsia="ru-RU"/>
        </w:rPr>
        <w:t xml:space="preserve">Основной объем поступлений налоговых доходов в </w:t>
      </w:r>
      <w:r w:rsidR="00D36E8B" w:rsidRPr="00C942CD">
        <w:rPr>
          <w:rFonts w:ascii="Times New Roman" w:eastAsia="Times New Roman" w:hAnsi="Times New Roman" w:cs="Times New Roman"/>
          <w:sz w:val="28"/>
          <w:szCs w:val="28"/>
          <w:lang w:eastAsia="ru-RU"/>
        </w:rPr>
        <w:t>2025</w:t>
      </w:r>
      <w:r w:rsidRPr="00C942CD">
        <w:rPr>
          <w:rFonts w:ascii="Times New Roman" w:eastAsia="Times New Roman" w:hAnsi="Times New Roman" w:cs="Times New Roman"/>
          <w:sz w:val="28"/>
          <w:szCs w:val="28"/>
          <w:lang w:eastAsia="ru-RU"/>
        </w:rPr>
        <w:t xml:space="preserve"> году сформирован за счет налога на доходы физических лиц и акцизов, удельный вес которых в составе налоговых доходов составляет </w:t>
      </w:r>
      <w:r w:rsidR="00C942CD" w:rsidRPr="00C942CD">
        <w:rPr>
          <w:rFonts w:ascii="Times New Roman" w:eastAsia="Times New Roman" w:hAnsi="Times New Roman" w:cs="Times New Roman"/>
          <w:sz w:val="28"/>
          <w:szCs w:val="28"/>
          <w:lang w:eastAsia="ru-RU"/>
        </w:rPr>
        <w:t>38,6</w:t>
      </w:r>
      <w:r w:rsidRPr="00C942CD">
        <w:rPr>
          <w:rFonts w:ascii="Times New Roman" w:eastAsia="Times New Roman" w:hAnsi="Times New Roman" w:cs="Times New Roman"/>
          <w:sz w:val="28"/>
          <w:szCs w:val="28"/>
          <w:lang w:eastAsia="ru-RU"/>
        </w:rPr>
        <w:t xml:space="preserve"> %                       и </w:t>
      </w:r>
      <w:r w:rsidR="00C942CD" w:rsidRPr="00C942CD">
        <w:rPr>
          <w:rFonts w:ascii="Times New Roman" w:eastAsia="Times New Roman" w:hAnsi="Times New Roman" w:cs="Times New Roman"/>
          <w:sz w:val="28"/>
          <w:szCs w:val="28"/>
          <w:lang w:eastAsia="ru-RU"/>
        </w:rPr>
        <w:t>51,4</w:t>
      </w:r>
      <w:r w:rsidRPr="00C942CD">
        <w:rPr>
          <w:rFonts w:ascii="Times New Roman" w:eastAsia="Times New Roman" w:hAnsi="Times New Roman" w:cs="Times New Roman"/>
          <w:sz w:val="28"/>
          <w:szCs w:val="28"/>
          <w:lang w:eastAsia="ru-RU"/>
        </w:rPr>
        <w:t xml:space="preserve"> % соответственно.</w:t>
      </w:r>
    </w:p>
    <w:p w14:paraId="2B4753E1" w14:textId="530CC15C" w:rsidR="00B16997" w:rsidRPr="00750EEC"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750EEC">
        <w:rPr>
          <w:rFonts w:ascii="Times New Roman" w:eastAsia="Times New Roman" w:hAnsi="Times New Roman" w:cs="Times New Roman"/>
          <w:sz w:val="28"/>
          <w:szCs w:val="28"/>
          <w:lang w:eastAsia="ru-RU"/>
        </w:rPr>
        <w:t xml:space="preserve">Общая сумма неналоговых доходов прогнозируется                                   на </w:t>
      </w:r>
      <w:r w:rsidR="00D36E8B" w:rsidRPr="00750EEC">
        <w:rPr>
          <w:rFonts w:ascii="Times New Roman" w:eastAsia="Times New Roman" w:hAnsi="Times New Roman" w:cs="Times New Roman"/>
          <w:sz w:val="28"/>
          <w:szCs w:val="28"/>
          <w:lang w:eastAsia="ru-RU"/>
        </w:rPr>
        <w:t>2025</w:t>
      </w:r>
      <w:r w:rsidRPr="00750EEC">
        <w:rPr>
          <w:rFonts w:ascii="Times New Roman" w:eastAsia="Times New Roman" w:hAnsi="Times New Roman" w:cs="Times New Roman"/>
          <w:sz w:val="28"/>
          <w:szCs w:val="28"/>
          <w:lang w:eastAsia="ru-RU"/>
        </w:rPr>
        <w:t xml:space="preserve"> год</w:t>
      </w:r>
      <w:r w:rsidR="00750EEC" w:rsidRPr="00750EEC">
        <w:rPr>
          <w:rFonts w:ascii="Times New Roman" w:eastAsia="Times New Roman" w:hAnsi="Times New Roman" w:cs="Times New Roman"/>
          <w:sz w:val="28"/>
          <w:szCs w:val="28"/>
          <w:lang w:eastAsia="ru-RU"/>
        </w:rPr>
        <w:t xml:space="preserve"> – 968,5</w:t>
      </w:r>
      <w:r w:rsidR="003144A5" w:rsidRPr="00750EEC">
        <w:rPr>
          <w:rFonts w:ascii="Times New Roman" w:eastAsia="Times New Roman" w:hAnsi="Times New Roman" w:cs="Times New Roman"/>
          <w:sz w:val="28"/>
          <w:szCs w:val="28"/>
          <w:lang w:eastAsia="ru-RU"/>
        </w:rPr>
        <w:t xml:space="preserve">, на </w:t>
      </w:r>
      <w:r w:rsidR="00D36E8B" w:rsidRPr="00750EEC">
        <w:rPr>
          <w:rFonts w:ascii="Times New Roman" w:eastAsia="Times New Roman" w:hAnsi="Times New Roman" w:cs="Times New Roman"/>
          <w:sz w:val="28"/>
          <w:szCs w:val="28"/>
          <w:lang w:eastAsia="ru-RU"/>
        </w:rPr>
        <w:t>2026</w:t>
      </w:r>
      <w:r w:rsidR="003144A5" w:rsidRPr="00750EEC">
        <w:rPr>
          <w:rFonts w:ascii="Times New Roman" w:eastAsia="Times New Roman" w:hAnsi="Times New Roman" w:cs="Times New Roman"/>
          <w:sz w:val="28"/>
          <w:szCs w:val="28"/>
          <w:lang w:eastAsia="ru-RU"/>
        </w:rPr>
        <w:t>-</w:t>
      </w:r>
      <w:r w:rsidR="00D36E8B" w:rsidRPr="00750EEC">
        <w:rPr>
          <w:rFonts w:ascii="Times New Roman" w:eastAsia="Times New Roman" w:hAnsi="Times New Roman" w:cs="Times New Roman"/>
          <w:sz w:val="28"/>
          <w:szCs w:val="28"/>
          <w:lang w:eastAsia="ru-RU"/>
        </w:rPr>
        <w:t>2027</w:t>
      </w:r>
      <w:r w:rsidR="003144A5" w:rsidRPr="00750EEC">
        <w:rPr>
          <w:rFonts w:ascii="Times New Roman" w:eastAsia="Times New Roman" w:hAnsi="Times New Roman" w:cs="Times New Roman"/>
          <w:sz w:val="28"/>
          <w:szCs w:val="28"/>
          <w:lang w:eastAsia="ru-RU"/>
        </w:rPr>
        <w:t xml:space="preserve"> годов</w:t>
      </w:r>
      <w:r w:rsidRPr="00750EEC">
        <w:rPr>
          <w:rFonts w:ascii="Times New Roman" w:eastAsia="Times New Roman" w:hAnsi="Times New Roman" w:cs="Times New Roman"/>
          <w:sz w:val="28"/>
          <w:szCs w:val="28"/>
          <w:lang w:eastAsia="ru-RU"/>
        </w:rPr>
        <w:t xml:space="preserve"> в сумме </w:t>
      </w:r>
      <w:r w:rsidR="00750EEC" w:rsidRPr="00750EEC">
        <w:rPr>
          <w:rFonts w:ascii="Times New Roman" w:eastAsia="Times New Roman" w:hAnsi="Times New Roman" w:cs="Times New Roman"/>
          <w:sz w:val="28"/>
          <w:szCs w:val="28"/>
          <w:lang w:eastAsia="ru-RU"/>
        </w:rPr>
        <w:t>1 432,7</w:t>
      </w:r>
      <w:r w:rsidRPr="00750EEC">
        <w:rPr>
          <w:rFonts w:ascii="Times New Roman" w:eastAsia="Times New Roman" w:hAnsi="Times New Roman" w:cs="Times New Roman"/>
          <w:sz w:val="28"/>
          <w:szCs w:val="28"/>
          <w:lang w:eastAsia="ru-RU"/>
        </w:rPr>
        <w:t xml:space="preserve"> тыс. рублей</w:t>
      </w:r>
      <w:r w:rsidR="00750EEC" w:rsidRPr="00750EEC">
        <w:rPr>
          <w:rFonts w:ascii="Times New Roman" w:eastAsia="Times New Roman" w:hAnsi="Times New Roman" w:cs="Times New Roman"/>
          <w:sz w:val="28"/>
          <w:szCs w:val="28"/>
          <w:lang w:eastAsia="ru-RU"/>
        </w:rPr>
        <w:t xml:space="preserve"> и 1 816,3 тыс. рублей соответственно</w:t>
      </w:r>
      <w:r w:rsidRPr="00750EEC">
        <w:rPr>
          <w:rFonts w:ascii="Times New Roman" w:eastAsia="Times New Roman" w:hAnsi="Times New Roman" w:cs="Times New Roman"/>
          <w:sz w:val="28"/>
          <w:szCs w:val="28"/>
          <w:lang w:eastAsia="ru-RU"/>
        </w:rPr>
        <w:t xml:space="preserve">. </w:t>
      </w:r>
    </w:p>
    <w:p w14:paraId="6A69AF96" w14:textId="498FA174" w:rsidR="00F619DC" w:rsidRPr="00750EEC"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750EEC">
        <w:rPr>
          <w:rFonts w:ascii="Times New Roman" w:eastAsia="Times New Roman" w:hAnsi="Times New Roman" w:cs="Times New Roman"/>
          <w:sz w:val="28"/>
          <w:szCs w:val="28"/>
          <w:lang w:eastAsia="ru-RU"/>
        </w:rPr>
        <w:t xml:space="preserve">По сравнению с ожидаемым исполнением доходов бюджета поселения в </w:t>
      </w:r>
      <w:r w:rsidR="00D36E8B" w:rsidRPr="00750EEC">
        <w:rPr>
          <w:rFonts w:ascii="Times New Roman" w:eastAsia="Times New Roman" w:hAnsi="Times New Roman" w:cs="Times New Roman"/>
          <w:sz w:val="28"/>
          <w:szCs w:val="28"/>
          <w:lang w:eastAsia="ru-RU"/>
        </w:rPr>
        <w:t>2024</w:t>
      </w:r>
      <w:r w:rsidRPr="00750EEC">
        <w:rPr>
          <w:rFonts w:ascii="Times New Roman" w:eastAsia="Times New Roman" w:hAnsi="Times New Roman" w:cs="Times New Roman"/>
          <w:sz w:val="28"/>
          <w:szCs w:val="28"/>
          <w:lang w:eastAsia="ru-RU"/>
        </w:rPr>
        <w:t xml:space="preserve"> году, предлагается объем неналоговых доходов сельского поселения Луговской в </w:t>
      </w:r>
      <w:r w:rsidR="00D36E8B" w:rsidRPr="00750EEC">
        <w:rPr>
          <w:rFonts w:ascii="Times New Roman" w:eastAsia="Times New Roman" w:hAnsi="Times New Roman" w:cs="Times New Roman"/>
          <w:sz w:val="28"/>
          <w:szCs w:val="28"/>
          <w:lang w:eastAsia="ru-RU"/>
        </w:rPr>
        <w:t>2025</w:t>
      </w:r>
      <w:r w:rsidRPr="00750EEC">
        <w:rPr>
          <w:rFonts w:ascii="Times New Roman" w:eastAsia="Times New Roman" w:hAnsi="Times New Roman" w:cs="Times New Roman"/>
          <w:sz w:val="28"/>
          <w:szCs w:val="28"/>
          <w:lang w:eastAsia="ru-RU"/>
        </w:rPr>
        <w:t xml:space="preserve"> году </w:t>
      </w:r>
      <w:r w:rsidR="00750EEC" w:rsidRPr="00750EEC">
        <w:rPr>
          <w:rFonts w:ascii="Times New Roman" w:eastAsia="Times New Roman" w:hAnsi="Times New Roman" w:cs="Times New Roman"/>
          <w:sz w:val="28"/>
          <w:szCs w:val="28"/>
          <w:lang w:eastAsia="ru-RU"/>
        </w:rPr>
        <w:t>увеличить</w:t>
      </w:r>
      <w:r w:rsidR="00FA2A3C" w:rsidRPr="00750EEC">
        <w:rPr>
          <w:rFonts w:ascii="Times New Roman" w:eastAsia="Times New Roman" w:hAnsi="Times New Roman" w:cs="Times New Roman"/>
          <w:sz w:val="28"/>
          <w:szCs w:val="28"/>
          <w:lang w:eastAsia="ru-RU"/>
        </w:rPr>
        <w:t xml:space="preserve"> </w:t>
      </w:r>
      <w:r w:rsidRPr="00750EEC">
        <w:rPr>
          <w:rFonts w:ascii="Times New Roman" w:eastAsia="Times New Roman" w:hAnsi="Times New Roman" w:cs="Times New Roman"/>
          <w:sz w:val="28"/>
          <w:szCs w:val="28"/>
          <w:lang w:eastAsia="ru-RU"/>
        </w:rPr>
        <w:t xml:space="preserve">на </w:t>
      </w:r>
      <w:r w:rsidR="00750EEC" w:rsidRPr="00750EEC">
        <w:rPr>
          <w:rFonts w:ascii="Times New Roman" w:eastAsia="Times New Roman" w:hAnsi="Times New Roman" w:cs="Times New Roman"/>
          <w:sz w:val="28"/>
          <w:szCs w:val="28"/>
          <w:lang w:eastAsia="ru-RU"/>
        </w:rPr>
        <w:t>118,3</w:t>
      </w:r>
      <w:r w:rsidRPr="00750EEC">
        <w:rPr>
          <w:rFonts w:ascii="Times New Roman" w:eastAsia="Times New Roman" w:hAnsi="Times New Roman" w:cs="Times New Roman"/>
          <w:sz w:val="28"/>
          <w:szCs w:val="28"/>
          <w:lang w:eastAsia="ru-RU"/>
        </w:rPr>
        <w:t xml:space="preserve"> тыс. рублей </w:t>
      </w:r>
      <w:r w:rsidR="00FA2A3C" w:rsidRPr="00750EEC">
        <w:rPr>
          <w:rFonts w:ascii="Times New Roman" w:eastAsia="Times New Roman" w:hAnsi="Times New Roman" w:cs="Times New Roman"/>
          <w:sz w:val="28"/>
          <w:szCs w:val="28"/>
          <w:lang w:eastAsia="ru-RU"/>
        </w:rPr>
        <w:t xml:space="preserve">                    </w:t>
      </w:r>
      <w:r w:rsidRPr="00750EEC">
        <w:rPr>
          <w:rFonts w:ascii="Times New Roman" w:eastAsia="Times New Roman" w:hAnsi="Times New Roman" w:cs="Times New Roman"/>
          <w:sz w:val="28"/>
          <w:szCs w:val="28"/>
          <w:lang w:eastAsia="ru-RU"/>
        </w:rPr>
        <w:t xml:space="preserve">или </w:t>
      </w:r>
      <w:r w:rsidR="00F619DC" w:rsidRPr="00750EEC">
        <w:rPr>
          <w:rFonts w:ascii="Times New Roman" w:eastAsia="Times New Roman" w:hAnsi="Times New Roman" w:cs="Times New Roman"/>
          <w:sz w:val="28"/>
          <w:szCs w:val="28"/>
          <w:lang w:eastAsia="ru-RU"/>
        </w:rPr>
        <w:t xml:space="preserve">на </w:t>
      </w:r>
      <w:r w:rsidR="00750EEC" w:rsidRPr="00750EEC">
        <w:rPr>
          <w:rFonts w:ascii="Times New Roman" w:eastAsia="Times New Roman" w:hAnsi="Times New Roman" w:cs="Times New Roman"/>
          <w:sz w:val="28"/>
          <w:szCs w:val="28"/>
          <w:lang w:eastAsia="ru-RU"/>
        </w:rPr>
        <w:t>14,0</w:t>
      </w:r>
      <w:r w:rsidR="00F619DC" w:rsidRPr="00750EEC">
        <w:rPr>
          <w:rFonts w:ascii="Times New Roman" w:eastAsia="Times New Roman" w:hAnsi="Times New Roman" w:cs="Times New Roman"/>
          <w:sz w:val="28"/>
          <w:szCs w:val="28"/>
          <w:lang w:eastAsia="ru-RU"/>
        </w:rPr>
        <w:t xml:space="preserve"> %.</w:t>
      </w:r>
    </w:p>
    <w:p w14:paraId="7381F275" w14:textId="77777777" w:rsidR="00B16997" w:rsidRPr="00750EEC" w:rsidRDefault="00B16997" w:rsidP="000E2FDC">
      <w:pPr>
        <w:spacing w:after="0" w:line="240" w:lineRule="auto"/>
        <w:ind w:firstLine="709"/>
        <w:jc w:val="right"/>
        <w:rPr>
          <w:rFonts w:ascii="Times New Roman" w:eastAsia="Times New Roman" w:hAnsi="Times New Roman" w:cs="Times New Roman"/>
          <w:sz w:val="16"/>
          <w:szCs w:val="16"/>
          <w:lang w:eastAsia="ru-RU"/>
        </w:rPr>
      </w:pPr>
      <w:r w:rsidRPr="00750EEC">
        <w:rPr>
          <w:rFonts w:ascii="Times New Roman" w:eastAsia="Times New Roman" w:hAnsi="Times New Roman" w:cs="Times New Roman"/>
          <w:sz w:val="16"/>
          <w:szCs w:val="16"/>
          <w:lang w:eastAsia="ru-RU"/>
        </w:rPr>
        <w:t>Таблица 4</w:t>
      </w:r>
    </w:p>
    <w:p w14:paraId="5B3F564F" w14:textId="77777777" w:rsidR="00B16997" w:rsidRPr="00750EEC" w:rsidRDefault="00B16997" w:rsidP="000E2FDC">
      <w:pPr>
        <w:tabs>
          <w:tab w:val="left" w:pos="709"/>
        </w:tabs>
        <w:spacing w:after="0" w:line="240" w:lineRule="auto"/>
        <w:jc w:val="right"/>
        <w:rPr>
          <w:rFonts w:ascii="Times New Roman" w:eastAsia="Times New Roman" w:hAnsi="Times New Roman" w:cs="Times New Roman"/>
          <w:sz w:val="16"/>
          <w:szCs w:val="16"/>
          <w:lang w:eastAsia="ru-RU"/>
        </w:rPr>
      </w:pPr>
      <w:r w:rsidRPr="00750EEC">
        <w:rPr>
          <w:rFonts w:ascii="Times New Roman" w:eastAsia="Times New Roman" w:hAnsi="Times New Roman" w:cs="Times New Roman"/>
          <w:sz w:val="16"/>
          <w:szCs w:val="16"/>
          <w:lang w:eastAsia="ru-RU"/>
        </w:rPr>
        <w:t>тыс. рублей</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702"/>
        <w:gridCol w:w="991"/>
        <w:gridCol w:w="1560"/>
        <w:gridCol w:w="853"/>
        <w:gridCol w:w="991"/>
        <w:gridCol w:w="991"/>
      </w:tblGrid>
      <w:tr w:rsidR="00B16997" w:rsidRPr="00750EEC" w14:paraId="0265D4C6" w14:textId="77777777" w:rsidTr="00B502F6">
        <w:trPr>
          <w:trHeight w:val="255"/>
        </w:trPr>
        <w:tc>
          <w:tcPr>
            <w:tcW w:w="1093" w:type="pct"/>
            <w:vMerge w:val="restart"/>
            <w:shd w:val="clear" w:color="auto" w:fill="auto"/>
            <w:vAlign w:val="center"/>
            <w:hideMark/>
          </w:tcPr>
          <w:p w14:paraId="27DEEC71" w14:textId="77777777" w:rsidR="00B16997" w:rsidRPr="00750EEC" w:rsidRDefault="00B16997" w:rsidP="000E2FDC">
            <w:pPr>
              <w:tabs>
                <w:tab w:val="left" w:pos="709"/>
              </w:tabs>
              <w:spacing w:after="0" w:line="240" w:lineRule="auto"/>
              <w:jc w:val="center"/>
              <w:rPr>
                <w:rFonts w:ascii="Times New Roman" w:eastAsia="Times New Roman" w:hAnsi="Times New Roman" w:cs="Times New Roman"/>
                <w:b/>
                <w:bCs/>
                <w:sz w:val="16"/>
                <w:szCs w:val="16"/>
                <w:lang w:eastAsia="ru-RU"/>
              </w:rPr>
            </w:pPr>
            <w:r w:rsidRPr="00750EEC">
              <w:rPr>
                <w:rFonts w:ascii="Times New Roman" w:eastAsia="Times New Roman" w:hAnsi="Times New Roman" w:cs="Times New Roman"/>
                <w:b/>
                <w:bCs/>
                <w:sz w:val="16"/>
                <w:szCs w:val="16"/>
                <w:lang w:eastAsia="ru-RU"/>
              </w:rPr>
              <w:t>Структура неналоговых доходов бюджета</w:t>
            </w:r>
          </w:p>
        </w:tc>
        <w:tc>
          <w:tcPr>
            <w:tcW w:w="938" w:type="pct"/>
            <w:vMerge w:val="restart"/>
            <w:shd w:val="clear" w:color="auto" w:fill="auto"/>
            <w:vAlign w:val="center"/>
            <w:hideMark/>
          </w:tcPr>
          <w:p w14:paraId="2E21796D" w14:textId="77777777" w:rsidR="00B16997" w:rsidRPr="00750EEC" w:rsidRDefault="00B16997" w:rsidP="000E2FDC">
            <w:pPr>
              <w:tabs>
                <w:tab w:val="left" w:pos="709"/>
              </w:tabs>
              <w:spacing w:after="0" w:line="240" w:lineRule="auto"/>
              <w:jc w:val="center"/>
              <w:rPr>
                <w:rFonts w:ascii="Times New Roman" w:eastAsia="Times New Roman" w:hAnsi="Times New Roman" w:cs="Times New Roman"/>
                <w:b/>
                <w:bCs/>
                <w:sz w:val="16"/>
                <w:szCs w:val="16"/>
                <w:lang w:eastAsia="ru-RU"/>
              </w:rPr>
            </w:pPr>
            <w:r w:rsidRPr="00750EEC">
              <w:rPr>
                <w:rFonts w:ascii="Times New Roman" w:eastAsia="Times New Roman" w:hAnsi="Times New Roman" w:cs="Times New Roman"/>
                <w:b/>
                <w:bCs/>
                <w:sz w:val="16"/>
                <w:szCs w:val="16"/>
                <w:lang w:eastAsia="ru-RU"/>
              </w:rPr>
              <w:t>Оценка ожидаемого исполнения доходов бюджета</w:t>
            </w:r>
          </w:p>
          <w:p w14:paraId="553C2449" w14:textId="14BE3FBD" w:rsidR="00B16997" w:rsidRPr="00750EEC" w:rsidRDefault="00B16997" w:rsidP="000E2FDC">
            <w:pPr>
              <w:tabs>
                <w:tab w:val="left" w:pos="709"/>
              </w:tabs>
              <w:spacing w:after="0" w:line="240" w:lineRule="auto"/>
              <w:jc w:val="center"/>
              <w:rPr>
                <w:rFonts w:ascii="Times New Roman" w:eastAsia="Times New Roman" w:hAnsi="Times New Roman" w:cs="Times New Roman"/>
                <w:b/>
                <w:bCs/>
                <w:sz w:val="16"/>
                <w:szCs w:val="16"/>
                <w:lang w:eastAsia="ru-RU"/>
              </w:rPr>
            </w:pPr>
            <w:r w:rsidRPr="00750EEC">
              <w:rPr>
                <w:rFonts w:ascii="Times New Roman" w:eastAsia="Times New Roman" w:hAnsi="Times New Roman" w:cs="Times New Roman"/>
                <w:b/>
                <w:bCs/>
                <w:sz w:val="16"/>
                <w:szCs w:val="16"/>
                <w:lang w:eastAsia="ru-RU"/>
              </w:rPr>
              <w:t xml:space="preserve">в </w:t>
            </w:r>
            <w:r w:rsidR="00D36E8B" w:rsidRPr="00750EEC">
              <w:rPr>
                <w:rFonts w:ascii="Times New Roman" w:eastAsia="Times New Roman" w:hAnsi="Times New Roman" w:cs="Times New Roman"/>
                <w:b/>
                <w:bCs/>
                <w:sz w:val="16"/>
                <w:szCs w:val="16"/>
                <w:lang w:eastAsia="ru-RU"/>
              </w:rPr>
              <w:t>2024</w:t>
            </w:r>
            <w:r w:rsidRPr="00750EEC">
              <w:rPr>
                <w:rFonts w:ascii="Times New Roman" w:eastAsia="Times New Roman" w:hAnsi="Times New Roman" w:cs="Times New Roman"/>
                <w:b/>
                <w:bCs/>
                <w:sz w:val="16"/>
                <w:szCs w:val="16"/>
                <w:lang w:eastAsia="ru-RU"/>
              </w:rPr>
              <w:t xml:space="preserve"> году</w:t>
            </w:r>
          </w:p>
        </w:tc>
        <w:tc>
          <w:tcPr>
            <w:tcW w:w="546" w:type="pct"/>
            <w:vMerge w:val="restart"/>
            <w:shd w:val="clear" w:color="auto" w:fill="auto"/>
            <w:vAlign w:val="center"/>
            <w:hideMark/>
          </w:tcPr>
          <w:p w14:paraId="7F48EE9D" w14:textId="17B50BA4" w:rsidR="00B16997" w:rsidRPr="00750EEC" w:rsidRDefault="00D36E8B" w:rsidP="000E2FDC">
            <w:pPr>
              <w:tabs>
                <w:tab w:val="left" w:pos="709"/>
              </w:tabs>
              <w:spacing w:after="0" w:line="240" w:lineRule="auto"/>
              <w:jc w:val="center"/>
              <w:rPr>
                <w:rFonts w:ascii="Times New Roman" w:eastAsia="Times New Roman" w:hAnsi="Times New Roman" w:cs="Times New Roman"/>
                <w:b/>
                <w:bCs/>
                <w:sz w:val="16"/>
                <w:szCs w:val="16"/>
                <w:lang w:eastAsia="ru-RU"/>
              </w:rPr>
            </w:pPr>
            <w:r w:rsidRPr="00750EEC">
              <w:rPr>
                <w:rFonts w:ascii="Times New Roman" w:eastAsia="Times New Roman" w:hAnsi="Times New Roman" w:cs="Times New Roman"/>
                <w:b/>
                <w:bCs/>
                <w:sz w:val="16"/>
                <w:szCs w:val="16"/>
                <w:lang w:eastAsia="ru-RU"/>
              </w:rPr>
              <w:t>2025</w:t>
            </w:r>
            <w:r w:rsidR="00B16997" w:rsidRPr="00750EEC">
              <w:rPr>
                <w:rFonts w:ascii="Times New Roman" w:eastAsia="Times New Roman" w:hAnsi="Times New Roman" w:cs="Times New Roman"/>
                <w:b/>
                <w:bCs/>
                <w:sz w:val="16"/>
                <w:szCs w:val="16"/>
                <w:lang w:eastAsia="ru-RU"/>
              </w:rPr>
              <w:t xml:space="preserve"> год</w:t>
            </w:r>
          </w:p>
        </w:tc>
        <w:tc>
          <w:tcPr>
            <w:tcW w:w="1330" w:type="pct"/>
            <w:gridSpan w:val="2"/>
            <w:shd w:val="clear" w:color="auto" w:fill="auto"/>
            <w:vAlign w:val="center"/>
            <w:hideMark/>
          </w:tcPr>
          <w:p w14:paraId="2BF70508" w14:textId="4EC29542" w:rsidR="00B16997" w:rsidRPr="00750EEC" w:rsidRDefault="00D36E8B" w:rsidP="000E2FDC">
            <w:pPr>
              <w:tabs>
                <w:tab w:val="left" w:pos="709"/>
              </w:tabs>
              <w:spacing w:after="0" w:line="240" w:lineRule="auto"/>
              <w:jc w:val="center"/>
              <w:rPr>
                <w:rFonts w:ascii="Times New Roman" w:eastAsia="Times New Roman" w:hAnsi="Times New Roman" w:cs="Times New Roman"/>
                <w:b/>
                <w:bCs/>
                <w:sz w:val="16"/>
                <w:szCs w:val="16"/>
                <w:lang w:eastAsia="ru-RU"/>
              </w:rPr>
            </w:pPr>
            <w:r w:rsidRPr="00750EEC">
              <w:rPr>
                <w:rFonts w:ascii="Times New Roman" w:eastAsia="Times New Roman" w:hAnsi="Times New Roman" w:cs="Times New Roman"/>
                <w:b/>
                <w:bCs/>
                <w:sz w:val="16"/>
                <w:szCs w:val="16"/>
                <w:lang w:eastAsia="ru-RU"/>
              </w:rPr>
              <w:t>2025</w:t>
            </w:r>
            <w:r w:rsidR="00B16997" w:rsidRPr="00750EEC">
              <w:rPr>
                <w:rFonts w:ascii="Times New Roman" w:eastAsia="Times New Roman" w:hAnsi="Times New Roman" w:cs="Times New Roman"/>
                <w:b/>
                <w:bCs/>
                <w:sz w:val="16"/>
                <w:szCs w:val="16"/>
                <w:lang w:eastAsia="ru-RU"/>
              </w:rPr>
              <w:t xml:space="preserve"> год к оценке </w:t>
            </w:r>
            <w:r w:rsidRPr="00750EEC">
              <w:rPr>
                <w:rFonts w:ascii="Times New Roman" w:eastAsia="Times New Roman" w:hAnsi="Times New Roman" w:cs="Times New Roman"/>
                <w:b/>
                <w:bCs/>
                <w:sz w:val="16"/>
                <w:szCs w:val="16"/>
                <w:lang w:eastAsia="ru-RU"/>
              </w:rPr>
              <w:t>2024</w:t>
            </w:r>
            <w:r w:rsidR="00B16997" w:rsidRPr="00750EEC">
              <w:rPr>
                <w:rFonts w:ascii="Times New Roman" w:eastAsia="Times New Roman" w:hAnsi="Times New Roman" w:cs="Times New Roman"/>
                <w:b/>
                <w:bCs/>
                <w:sz w:val="16"/>
                <w:szCs w:val="16"/>
                <w:lang w:eastAsia="ru-RU"/>
              </w:rPr>
              <w:t xml:space="preserve"> года</w:t>
            </w:r>
          </w:p>
        </w:tc>
        <w:tc>
          <w:tcPr>
            <w:tcW w:w="546" w:type="pct"/>
            <w:vMerge w:val="restart"/>
            <w:shd w:val="clear" w:color="auto" w:fill="auto"/>
            <w:vAlign w:val="center"/>
            <w:hideMark/>
          </w:tcPr>
          <w:p w14:paraId="3E88D175" w14:textId="7652BA91" w:rsidR="00B16997" w:rsidRPr="00750EEC" w:rsidRDefault="00D36E8B" w:rsidP="000E2FDC">
            <w:pPr>
              <w:tabs>
                <w:tab w:val="left" w:pos="709"/>
              </w:tabs>
              <w:spacing w:after="0" w:line="240" w:lineRule="auto"/>
              <w:jc w:val="center"/>
              <w:rPr>
                <w:rFonts w:ascii="Times New Roman" w:eastAsia="Times New Roman" w:hAnsi="Times New Roman" w:cs="Times New Roman"/>
                <w:b/>
                <w:bCs/>
                <w:sz w:val="16"/>
                <w:szCs w:val="16"/>
                <w:lang w:eastAsia="ru-RU"/>
              </w:rPr>
            </w:pPr>
            <w:r w:rsidRPr="00750EEC">
              <w:rPr>
                <w:rFonts w:ascii="Times New Roman" w:eastAsia="Times New Roman" w:hAnsi="Times New Roman" w:cs="Times New Roman"/>
                <w:b/>
                <w:bCs/>
                <w:sz w:val="16"/>
                <w:szCs w:val="16"/>
                <w:lang w:eastAsia="ru-RU"/>
              </w:rPr>
              <w:t>2026</w:t>
            </w:r>
            <w:r w:rsidR="00B16997" w:rsidRPr="00750EEC">
              <w:rPr>
                <w:rFonts w:ascii="Times New Roman" w:eastAsia="Times New Roman" w:hAnsi="Times New Roman" w:cs="Times New Roman"/>
                <w:b/>
                <w:bCs/>
                <w:sz w:val="16"/>
                <w:szCs w:val="16"/>
                <w:lang w:eastAsia="ru-RU"/>
              </w:rPr>
              <w:t xml:space="preserve"> год</w:t>
            </w:r>
          </w:p>
        </w:tc>
        <w:tc>
          <w:tcPr>
            <w:tcW w:w="546" w:type="pct"/>
            <w:vMerge w:val="restart"/>
            <w:shd w:val="clear" w:color="auto" w:fill="auto"/>
            <w:vAlign w:val="center"/>
            <w:hideMark/>
          </w:tcPr>
          <w:p w14:paraId="21D84F45" w14:textId="5B2CCBAE" w:rsidR="00B16997" w:rsidRPr="00750EEC" w:rsidRDefault="00D36E8B" w:rsidP="000E2FDC">
            <w:pPr>
              <w:tabs>
                <w:tab w:val="left" w:pos="709"/>
              </w:tabs>
              <w:spacing w:after="0" w:line="240" w:lineRule="auto"/>
              <w:jc w:val="center"/>
              <w:rPr>
                <w:rFonts w:ascii="Times New Roman" w:eastAsia="Times New Roman" w:hAnsi="Times New Roman" w:cs="Times New Roman"/>
                <w:b/>
                <w:bCs/>
                <w:sz w:val="16"/>
                <w:szCs w:val="16"/>
                <w:lang w:eastAsia="ru-RU"/>
              </w:rPr>
            </w:pPr>
            <w:r w:rsidRPr="00750EEC">
              <w:rPr>
                <w:rFonts w:ascii="Times New Roman" w:eastAsia="Times New Roman" w:hAnsi="Times New Roman" w:cs="Times New Roman"/>
                <w:b/>
                <w:bCs/>
                <w:sz w:val="16"/>
                <w:szCs w:val="16"/>
                <w:lang w:eastAsia="ru-RU"/>
              </w:rPr>
              <w:t>2027</w:t>
            </w:r>
            <w:r w:rsidR="00B16997" w:rsidRPr="00750EEC">
              <w:rPr>
                <w:rFonts w:ascii="Times New Roman" w:eastAsia="Times New Roman" w:hAnsi="Times New Roman" w:cs="Times New Roman"/>
                <w:b/>
                <w:bCs/>
                <w:sz w:val="16"/>
                <w:szCs w:val="16"/>
                <w:lang w:eastAsia="ru-RU"/>
              </w:rPr>
              <w:t xml:space="preserve"> год</w:t>
            </w:r>
          </w:p>
        </w:tc>
      </w:tr>
      <w:tr w:rsidR="00B16997" w:rsidRPr="00750EEC" w14:paraId="5101B740" w14:textId="77777777" w:rsidTr="00B502F6">
        <w:trPr>
          <w:trHeight w:val="91"/>
        </w:trPr>
        <w:tc>
          <w:tcPr>
            <w:tcW w:w="1093" w:type="pct"/>
            <w:vMerge/>
            <w:vAlign w:val="center"/>
            <w:hideMark/>
          </w:tcPr>
          <w:p w14:paraId="17A06714" w14:textId="77777777" w:rsidR="00B16997" w:rsidRPr="00750EEC" w:rsidRDefault="00B16997" w:rsidP="000E2FDC">
            <w:pPr>
              <w:tabs>
                <w:tab w:val="left" w:pos="709"/>
              </w:tabs>
              <w:spacing w:after="0" w:line="240" w:lineRule="auto"/>
              <w:jc w:val="center"/>
              <w:rPr>
                <w:rFonts w:ascii="Times New Roman" w:eastAsia="Times New Roman" w:hAnsi="Times New Roman" w:cs="Times New Roman"/>
                <w:b/>
                <w:bCs/>
                <w:sz w:val="16"/>
                <w:szCs w:val="16"/>
                <w:lang w:eastAsia="ru-RU"/>
              </w:rPr>
            </w:pPr>
          </w:p>
        </w:tc>
        <w:tc>
          <w:tcPr>
            <w:tcW w:w="938" w:type="pct"/>
            <w:vMerge/>
            <w:vAlign w:val="center"/>
            <w:hideMark/>
          </w:tcPr>
          <w:p w14:paraId="7F9F381D" w14:textId="77777777" w:rsidR="00B16997" w:rsidRPr="00750EEC" w:rsidRDefault="00B16997" w:rsidP="000E2FDC">
            <w:pPr>
              <w:tabs>
                <w:tab w:val="left" w:pos="709"/>
              </w:tabs>
              <w:spacing w:after="0" w:line="240" w:lineRule="auto"/>
              <w:jc w:val="center"/>
              <w:rPr>
                <w:rFonts w:ascii="Times New Roman" w:eastAsia="Times New Roman" w:hAnsi="Times New Roman" w:cs="Times New Roman"/>
                <w:b/>
                <w:bCs/>
                <w:sz w:val="16"/>
                <w:szCs w:val="16"/>
                <w:lang w:eastAsia="ru-RU"/>
              </w:rPr>
            </w:pPr>
          </w:p>
        </w:tc>
        <w:tc>
          <w:tcPr>
            <w:tcW w:w="546" w:type="pct"/>
            <w:vMerge/>
            <w:vAlign w:val="center"/>
            <w:hideMark/>
          </w:tcPr>
          <w:p w14:paraId="1A38BD2E" w14:textId="77777777" w:rsidR="00B16997" w:rsidRPr="00750EEC" w:rsidRDefault="00B16997" w:rsidP="000E2FDC">
            <w:pPr>
              <w:tabs>
                <w:tab w:val="left" w:pos="709"/>
              </w:tabs>
              <w:spacing w:after="0" w:line="240" w:lineRule="auto"/>
              <w:jc w:val="center"/>
              <w:rPr>
                <w:rFonts w:ascii="Times New Roman" w:eastAsia="Times New Roman" w:hAnsi="Times New Roman" w:cs="Times New Roman"/>
                <w:b/>
                <w:bCs/>
                <w:sz w:val="16"/>
                <w:szCs w:val="16"/>
                <w:lang w:eastAsia="ru-RU"/>
              </w:rPr>
            </w:pPr>
          </w:p>
        </w:tc>
        <w:tc>
          <w:tcPr>
            <w:tcW w:w="860" w:type="pct"/>
            <w:shd w:val="clear" w:color="auto" w:fill="auto"/>
            <w:vAlign w:val="center"/>
            <w:hideMark/>
          </w:tcPr>
          <w:p w14:paraId="0DBE3EF1" w14:textId="77777777" w:rsidR="00B16997" w:rsidRPr="00750EEC" w:rsidRDefault="00B16997" w:rsidP="000E2FDC">
            <w:pPr>
              <w:tabs>
                <w:tab w:val="left" w:pos="709"/>
              </w:tabs>
              <w:spacing w:after="0" w:line="240" w:lineRule="auto"/>
              <w:jc w:val="center"/>
              <w:rPr>
                <w:rFonts w:ascii="Times New Roman" w:eastAsia="Times New Roman" w:hAnsi="Times New Roman" w:cs="Times New Roman"/>
                <w:b/>
                <w:bCs/>
                <w:sz w:val="16"/>
                <w:szCs w:val="16"/>
                <w:lang w:eastAsia="ru-RU"/>
              </w:rPr>
            </w:pPr>
            <w:r w:rsidRPr="00750EEC">
              <w:rPr>
                <w:rFonts w:ascii="Times New Roman" w:eastAsia="Times New Roman" w:hAnsi="Times New Roman" w:cs="Times New Roman"/>
                <w:b/>
                <w:bCs/>
                <w:sz w:val="16"/>
                <w:szCs w:val="16"/>
                <w:lang w:eastAsia="ru-RU"/>
              </w:rPr>
              <w:t>абсолютные изменения</w:t>
            </w:r>
          </w:p>
          <w:p w14:paraId="568163FD" w14:textId="77777777" w:rsidR="00B16997" w:rsidRPr="00750EEC" w:rsidRDefault="00B16997" w:rsidP="000E2FDC">
            <w:pPr>
              <w:tabs>
                <w:tab w:val="left" w:pos="709"/>
              </w:tabs>
              <w:spacing w:after="0" w:line="240" w:lineRule="auto"/>
              <w:jc w:val="center"/>
              <w:rPr>
                <w:rFonts w:ascii="Times New Roman" w:eastAsia="Times New Roman" w:hAnsi="Times New Roman" w:cs="Times New Roman"/>
                <w:b/>
                <w:bCs/>
                <w:sz w:val="16"/>
                <w:szCs w:val="16"/>
                <w:lang w:eastAsia="ru-RU"/>
              </w:rPr>
            </w:pPr>
            <w:r w:rsidRPr="00750EEC">
              <w:rPr>
                <w:rFonts w:ascii="Times New Roman" w:eastAsia="Times New Roman" w:hAnsi="Times New Roman" w:cs="Times New Roman"/>
                <w:b/>
                <w:bCs/>
                <w:sz w:val="16"/>
                <w:szCs w:val="16"/>
                <w:lang w:eastAsia="ru-RU"/>
              </w:rPr>
              <w:t>(+;-)</w:t>
            </w:r>
          </w:p>
        </w:tc>
        <w:tc>
          <w:tcPr>
            <w:tcW w:w="470" w:type="pct"/>
            <w:shd w:val="clear" w:color="auto" w:fill="auto"/>
            <w:vAlign w:val="center"/>
            <w:hideMark/>
          </w:tcPr>
          <w:p w14:paraId="3CE5C2D8" w14:textId="77777777" w:rsidR="00B16997" w:rsidRPr="00750EEC" w:rsidRDefault="00B16997" w:rsidP="000E2FDC">
            <w:pPr>
              <w:tabs>
                <w:tab w:val="left" w:pos="709"/>
              </w:tabs>
              <w:spacing w:after="0" w:line="240" w:lineRule="auto"/>
              <w:jc w:val="center"/>
              <w:rPr>
                <w:rFonts w:ascii="Times New Roman" w:eastAsia="Times New Roman" w:hAnsi="Times New Roman" w:cs="Times New Roman"/>
                <w:b/>
                <w:bCs/>
                <w:sz w:val="16"/>
                <w:szCs w:val="16"/>
                <w:lang w:eastAsia="ru-RU"/>
              </w:rPr>
            </w:pPr>
            <w:r w:rsidRPr="00750EEC">
              <w:rPr>
                <w:rFonts w:ascii="Times New Roman" w:eastAsia="Times New Roman" w:hAnsi="Times New Roman" w:cs="Times New Roman"/>
                <w:b/>
                <w:bCs/>
                <w:sz w:val="16"/>
                <w:szCs w:val="16"/>
                <w:lang w:eastAsia="ru-RU"/>
              </w:rPr>
              <w:t>в %</w:t>
            </w:r>
          </w:p>
        </w:tc>
        <w:tc>
          <w:tcPr>
            <w:tcW w:w="546" w:type="pct"/>
            <w:vMerge/>
            <w:vAlign w:val="center"/>
            <w:hideMark/>
          </w:tcPr>
          <w:p w14:paraId="55709B74" w14:textId="77777777" w:rsidR="00B16997" w:rsidRPr="00750EEC" w:rsidRDefault="00B16997" w:rsidP="000E2FDC">
            <w:pPr>
              <w:tabs>
                <w:tab w:val="left" w:pos="709"/>
              </w:tabs>
              <w:spacing w:after="0" w:line="240" w:lineRule="auto"/>
              <w:jc w:val="center"/>
              <w:rPr>
                <w:rFonts w:ascii="Times New Roman" w:eastAsia="Times New Roman" w:hAnsi="Times New Roman" w:cs="Times New Roman"/>
                <w:b/>
                <w:bCs/>
                <w:sz w:val="16"/>
                <w:szCs w:val="16"/>
                <w:lang w:eastAsia="ru-RU"/>
              </w:rPr>
            </w:pPr>
          </w:p>
        </w:tc>
        <w:tc>
          <w:tcPr>
            <w:tcW w:w="546" w:type="pct"/>
            <w:vMerge/>
            <w:vAlign w:val="center"/>
            <w:hideMark/>
          </w:tcPr>
          <w:p w14:paraId="5C0899D0" w14:textId="77777777" w:rsidR="00B16997" w:rsidRPr="00750EEC" w:rsidRDefault="00B16997" w:rsidP="000E2FDC">
            <w:pPr>
              <w:tabs>
                <w:tab w:val="left" w:pos="709"/>
              </w:tabs>
              <w:spacing w:after="0" w:line="240" w:lineRule="auto"/>
              <w:jc w:val="center"/>
              <w:rPr>
                <w:rFonts w:ascii="Times New Roman" w:eastAsia="Times New Roman" w:hAnsi="Times New Roman" w:cs="Times New Roman"/>
                <w:b/>
                <w:bCs/>
                <w:sz w:val="16"/>
                <w:szCs w:val="16"/>
                <w:lang w:eastAsia="ru-RU"/>
              </w:rPr>
            </w:pPr>
          </w:p>
        </w:tc>
      </w:tr>
      <w:tr w:rsidR="00C942CD" w:rsidRPr="00750EEC" w14:paraId="7BCF6400" w14:textId="77777777" w:rsidTr="00AE058E">
        <w:trPr>
          <w:trHeight w:val="91"/>
        </w:trPr>
        <w:tc>
          <w:tcPr>
            <w:tcW w:w="1093" w:type="pct"/>
            <w:shd w:val="clear" w:color="auto" w:fill="auto"/>
            <w:vAlign w:val="center"/>
            <w:hideMark/>
          </w:tcPr>
          <w:p w14:paraId="49DFE14D" w14:textId="77777777" w:rsidR="00C942CD" w:rsidRPr="00750EEC" w:rsidRDefault="00C942CD" w:rsidP="001A1BA7">
            <w:pPr>
              <w:tabs>
                <w:tab w:val="left" w:pos="709"/>
              </w:tabs>
              <w:spacing w:after="0" w:line="240" w:lineRule="auto"/>
              <w:jc w:val="center"/>
              <w:rPr>
                <w:rFonts w:ascii="Times New Roman" w:eastAsia="Times New Roman" w:hAnsi="Times New Roman" w:cs="Times New Roman"/>
                <w:b/>
                <w:bCs/>
                <w:sz w:val="16"/>
                <w:szCs w:val="16"/>
                <w:lang w:eastAsia="ru-RU"/>
              </w:rPr>
            </w:pPr>
            <w:r w:rsidRPr="00750EEC">
              <w:rPr>
                <w:rFonts w:ascii="Times New Roman" w:eastAsia="Times New Roman" w:hAnsi="Times New Roman" w:cs="Times New Roman"/>
                <w:b/>
                <w:bCs/>
                <w:sz w:val="16"/>
                <w:szCs w:val="16"/>
                <w:lang w:eastAsia="ru-RU"/>
              </w:rPr>
              <w:t xml:space="preserve">Неналоговые доходы, </w:t>
            </w:r>
          </w:p>
          <w:p w14:paraId="2CD312A7" w14:textId="77777777" w:rsidR="00C942CD" w:rsidRPr="00750EEC" w:rsidRDefault="00C942CD" w:rsidP="001A1BA7">
            <w:pPr>
              <w:tabs>
                <w:tab w:val="left" w:pos="709"/>
              </w:tabs>
              <w:spacing w:after="0" w:line="240" w:lineRule="auto"/>
              <w:jc w:val="center"/>
              <w:rPr>
                <w:rFonts w:ascii="Times New Roman" w:eastAsia="Times New Roman" w:hAnsi="Times New Roman" w:cs="Times New Roman"/>
                <w:b/>
                <w:bCs/>
                <w:sz w:val="16"/>
                <w:szCs w:val="16"/>
                <w:lang w:eastAsia="ru-RU"/>
              </w:rPr>
            </w:pPr>
            <w:r w:rsidRPr="00750EEC">
              <w:rPr>
                <w:rFonts w:ascii="Times New Roman" w:eastAsia="Times New Roman" w:hAnsi="Times New Roman" w:cs="Times New Roman"/>
                <w:b/>
                <w:bCs/>
                <w:sz w:val="16"/>
                <w:szCs w:val="16"/>
                <w:lang w:eastAsia="ru-RU"/>
              </w:rPr>
              <w:t>в том числе:</w:t>
            </w:r>
          </w:p>
        </w:tc>
        <w:tc>
          <w:tcPr>
            <w:tcW w:w="938" w:type="pct"/>
            <w:shd w:val="clear" w:color="auto" w:fill="auto"/>
            <w:vAlign w:val="center"/>
          </w:tcPr>
          <w:p w14:paraId="387F55AD" w14:textId="3EBC8B80"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844,20</w:t>
            </w:r>
          </w:p>
        </w:tc>
        <w:tc>
          <w:tcPr>
            <w:tcW w:w="546" w:type="pct"/>
            <w:shd w:val="clear" w:color="auto" w:fill="auto"/>
            <w:vAlign w:val="center"/>
          </w:tcPr>
          <w:p w14:paraId="0806B2DB" w14:textId="6240901B"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962,5</w:t>
            </w:r>
          </w:p>
        </w:tc>
        <w:tc>
          <w:tcPr>
            <w:tcW w:w="860" w:type="pct"/>
            <w:shd w:val="clear" w:color="auto" w:fill="auto"/>
            <w:vAlign w:val="center"/>
          </w:tcPr>
          <w:p w14:paraId="04082958" w14:textId="61E53725"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118,30</w:t>
            </w:r>
          </w:p>
        </w:tc>
        <w:tc>
          <w:tcPr>
            <w:tcW w:w="470" w:type="pct"/>
            <w:shd w:val="clear" w:color="auto" w:fill="auto"/>
            <w:vAlign w:val="center"/>
          </w:tcPr>
          <w:p w14:paraId="4826C7C5" w14:textId="31817064"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14,0</w:t>
            </w:r>
          </w:p>
        </w:tc>
        <w:tc>
          <w:tcPr>
            <w:tcW w:w="546" w:type="pct"/>
            <w:shd w:val="clear" w:color="auto" w:fill="auto"/>
            <w:vAlign w:val="center"/>
          </w:tcPr>
          <w:p w14:paraId="12CAB041" w14:textId="4DC18006"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1 432,7</w:t>
            </w:r>
          </w:p>
        </w:tc>
        <w:tc>
          <w:tcPr>
            <w:tcW w:w="546" w:type="pct"/>
            <w:shd w:val="clear" w:color="auto" w:fill="auto"/>
            <w:vAlign w:val="center"/>
          </w:tcPr>
          <w:p w14:paraId="04D85F5F" w14:textId="13593BE7"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1 816,3</w:t>
            </w:r>
          </w:p>
        </w:tc>
      </w:tr>
      <w:tr w:rsidR="00C942CD" w:rsidRPr="00750EEC" w14:paraId="5F128647" w14:textId="77777777" w:rsidTr="00AE058E">
        <w:trPr>
          <w:trHeight w:val="131"/>
        </w:trPr>
        <w:tc>
          <w:tcPr>
            <w:tcW w:w="1093" w:type="pct"/>
            <w:shd w:val="clear" w:color="auto" w:fill="auto"/>
            <w:vAlign w:val="center"/>
            <w:hideMark/>
          </w:tcPr>
          <w:p w14:paraId="5E3C3F72" w14:textId="77777777" w:rsidR="00C942CD" w:rsidRPr="00750EEC" w:rsidRDefault="00C942CD" w:rsidP="001A1BA7">
            <w:pPr>
              <w:tabs>
                <w:tab w:val="left" w:pos="709"/>
              </w:tabs>
              <w:spacing w:after="0" w:line="240" w:lineRule="auto"/>
              <w:jc w:val="center"/>
              <w:rPr>
                <w:rFonts w:ascii="Times New Roman" w:eastAsia="Times New Roman" w:hAnsi="Times New Roman" w:cs="Times New Roman"/>
                <w:bCs/>
                <w:sz w:val="16"/>
                <w:szCs w:val="16"/>
                <w:lang w:eastAsia="ru-RU"/>
              </w:rPr>
            </w:pPr>
            <w:r w:rsidRPr="00750EEC">
              <w:rPr>
                <w:rFonts w:ascii="Times New Roman" w:eastAsia="Times New Roman" w:hAnsi="Times New Roman" w:cs="Times New Roman"/>
                <w:bCs/>
                <w:sz w:val="16"/>
                <w:szCs w:val="16"/>
                <w:lang w:eastAsia="ru-RU"/>
              </w:rPr>
              <w:t>Доходы от использования имущества, находящегося в муниципальной собственности</w:t>
            </w:r>
          </w:p>
        </w:tc>
        <w:tc>
          <w:tcPr>
            <w:tcW w:w="938" w:type="pct"/>
            <w:shd w:val="clear" w:color="auto" w:fill="auto"/>
            <w:vAlign w:val="center"/>
          </w:tcPr>
          <w:p w14:paraId="485AE489" w14:textId="615BB899"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744,0</w:t>
            </w:r>
          </w:p>
        </w:tc>
        <w:tc>
          <w:tcPr>
            <w:tcW w:w="546" w:type="pct"/>
            <w:shd w:val="clear" w:color="auto" w:fill="auto"/>
            <w:noWrap/>
            <w:vAlign w:val="center"/>
          </w:tcPr>
          <w:p w14:paraId="61FE39BA" w14:textId="16C5C1D1"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895,70</w:t>
            </w:r>
          </w:p>
        </w:tc>
        <w:tc>
          <w:tcPr>
            <w:tcW w:w="860" w:type="pct"/>
            <w:shd w:val="clear" w:color="auto" w:fill="auto"/>
            <w:vAlign w:val="center"/>
          </w:tcPr>
          <w:p w14:paraId="70F98C3A" w14:textId="3BA9288C"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151,70</w:t>
            </w:r>
          </w:p>
        </w:tc>
        <w:tc>
          <w:tcPr>
            <w:tcW w:w="470" w:type="pct"/>
            <w:shd w:val="clear" w:color="auto" w:fill="auto"/>
            <w:vAlign w:val="center"/>
          </w:tcPr>
          <w:p w14:paraId="30859059" w14:textId="6385507C"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20,4</w:t>
            </w:r>
          </w:p>
        </w:tc>
        <w:tc>
          <w:tcPr>
            <w:tcW w:w="546" w:type="pct"/>
            <w:shd w:val="clear" w:color="auto" w:fill="auto"/>
            <w:vAlign w:val="center"/>
          </w:tcPr>
          <w:p w14:paraId="0EFF62CD" w14:textId="0C6D85C8"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1 432,70</w:t>
            </w:r>
          </w:p>
        </w:tc>
        <w:tc>
          <w:tcPr>
            <w:tcW w:w="546" w:type="pct"/>
            <w:shd w:val="clear" w:color="auto" w:fill="auto"/>
            <w:vAlign w:val="center"/>
          </w:tcPr>
          <w:p w14:paraId="767E1C59" w14:textId="60B2103D"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1 816,30</w:t>
            </w:r>
          </w:p>
        </w:tc>
      </w:tr>
      <w:tr w:rsidR="00C942CD" w:rsidRPr="00750EEC" w14:paraId="4AEE6D4A" w14:textId="77777777" w:rsidTr="00AE058E">
        <w:trPr>
          <w:trHeight w:val="126"/>
        </w:trPr>
        <w:tc>
          <w:tcPr>
            <w:tcW w:w="1093" w:type="pct"/>
            <w:shd w:val="clear" w:color="auto" w:fill="auto"/>
            <w:vAlign w:val="center"/>
            <w:hideMark/>
          </w:tcPr>
          <w:p w14:paraId="64B64D0C" w14:textId="77777777" w:rsidR="00C942CD" w:rsidRPr="00750EEC" w:rsidRDefault="00C942CD" w:rsidP="001A1BA7">
            <w:pPr>
              <w:tabs>
                <w:tab w:val="left" w:pos="709"/>
              </w:tabs>
              <w:spacing w:after="0" w:line="240" w:lineRule="auto"/>
              <w:jc w:val="center"/>
              <w:rPr>
                <w:rFonts w:ascii="Times New Roman" w:eastAsia="Times New Roman" w:hAnsi="Times New Roman" w:cs="Times New Roman"/>
                <w:bCs/>
                <w:sz w:val="16"/>
                <w:szCs w:val="16"/>
                <w:lang w:eastAsia="ru-RU"/>
              </w:rPr>
            </w:pPr>
            <w:r w:rsidRPr="00750EEC">
              <w:rPr>
                <w:rFonts w:ascii="Times New Roman" w:eastAsia="Times New Roman" w:hAnsi="Times New Roman" w:cs="Times New Roman"/>
                <w:bCs/>
                <w:sz w:val="16"/>
                <w:szCs w:val="16"/>
                <w:lang w:eastAsia="ru-RU"/>
              </w:rPr>
              <w:t>Доходы от продажи материальных и нематериальных активов</w:t>
            </w:r>
          </w:p>
        </w:tc>
        <w:tc>
          <w:tcPr>
            <w:tcW w:w="938" w:type="pct"/>
            <w:shd w:val="clear" w:color="auto" w:fill="auto"/>
            <w:vAlign w:val="center"/>
          </w:tcPr>
          <w:p w14:paraId="40B6BDD8" w14:textId="2A25D20C"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100,2</w:t>
            </w:r>
          </w:p>
        </w:tc>
        <w:tc>
          <w:tcPr>
            <w:tcW w:w="546" w:type="pct"/>
            <w:shd w:val="clear" w:color="auto" w:fill="auto"/>
            <w:noWrap/>
            <w:vAlign w:val="center"/>
          </w:tcPr>
          <w:p w14:paraId="3D9DE44E" w14:textId="07F7E0B1"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66,8</w:t>
            </w:r>
          </w:p>
        </w:tc>
        <w:tc>
          <w:tcPr>
            <w:tcW w:w="860" w:type="pct"/>
            <w:shd w:val="clear" w:color="auto" w:fill="auto"/>
            <w:vAlign w:val="center"/>
          </w:tcPr>
          <w:p w14:paraId="6D4C6032" w14:textId="4B73A0F8"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-33,40</w:t>
            </w:r>
          </w:p>
        </w:tc>
        <w:tc>
          <w:tcPr>
            <w:tcW w:w="470" w:type="pct"/>
            <w:shd w:val="clear" w:color="auto" w:fill="auto"/>
            <w:vAlign w:val="center"/>
          </w:tcPr>
          <w:p w14:paraId="26135288" w14:textId="2DF32C8D"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-33,3</w:t>
            </w:r>
          </w:p>
        </w:tc>
        <w:tc>
          <w:tcPr>
            <w:tcW w:w="546" w:type="pct"/>
            <w:shd w:val="clear" w:color="auto" w:fill="auto"/>
            <w:vAlign w:val="center"/>
          </w:tcPr>
          <w:p w14:paraId="4E51E254" w14:textId="6500EA9F"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0,0</w:t>
            </w:r>
          </w:p>
        </w:tc>
        <w:tc>
          <w:tcPr>
            <w:tcW w:w="546" w:type="pct"/>
            <w:shd w:val="clear" w:color="auto" w:fill="auto"/>
            <w:vAlign w:val="center"/>
          </w:tcPr>
          <w:p w14:paraId="36648FD3" w14:textId="6F35C7F3" w:rsidR="00C942CD" w:rsidRPr="00750EEC" w:rsidRDefault="00C942CD" w:rsidP="001A1BA7">
            <w:pPr>
              <w:spacing w:line="240" w:lineRule="auto"/>
              <w:jc w:val="center"/>
              <w:rPr>
                <w:rFonts w:ascii="Times New Roman" w:hAnsi="Times New Roman" w:cs="Times New Roman"/>
                <w:sz w:val="16"/>
                <w:szCs w:val="16"/>
              </w:rPr>
            </w:pPr>
            <w:r w:rsidRPr="00750EEC">
              <w:rPr>
                <w:rFonts w:ascii="Times New Roman" w:hAnsi="Times New Roman" w:cs="Times New Roman"/>
                <w:sz w:val="16"/>
                <w:szCs w:val="16"/>
              </w:rPr>
              <w:t>0,0</w:t>
            </w:r>
          </w:p>
        </w:tc>
      </w:tr>
    </w:tbl>
    <w:p w14:paraId="37E38F58" w14:textId="77777777" w:rsidR="00B16997" w:rsidRPr="001C7CBA" w:rsidRDefault="00B16997" w:rsidP="000E2FDC">
      <w:pPr>
        <w:spacing w:after="0" w:line="240" w:lineRule="auto"/>
        <w:ind w:firstLine="709"/>
        <w:jc w:val="both"/>
        <w:rPr>
          <w:rFonts w:ascii="Times New Roman" w:eastAsia="Times New Roman" w:hAnsi="Times New Roman" w:cs="Times New Roman"/>
          <w:sz w:val="16"/>
          <w:szCs w:val="16"/>
          <w:highlight w:val="yellow"/>
          <w:lang w:eastAsia="ru-RU"/>
        </w:rPr>
      </w:pPr>
    </w:p>
    <w:p w14:paraId="2FFEE62E" w14:textId="40AFA1EC" w:rsidR="002515D1" w:rsidRPr="00C43198" w:rsidRDefault="002515D1" w:rsidP="000E2FDC">
      <w:pPr>
        <w:spacing w:after="0" w:line="240" w:lineRule="auto"/>
        <w:jc w:val="both"/>
        <w:rPr>
          <w:rFonts w:ascii="Times New Roman" w:eastAsia="Times New Roman" w:hAnsi="Times New Roman" w:cs="Times New Roman"/>
          <w:sz w:val="28"/>
          <w:szCs w:val="28"/>
          <w:lang w:eastAsia="ru-RU"/>
        </w:rPr>
      </w:pPr>
      <w:r w:rsidRPr="00C43198">
        <w:rPr>
          <w:rFonts w:ascii="Times New Roman" w:eastAsia="Times New Roman" w:hAnsi="Times New Roman" w:cs="Times New Roman"/>
          <w:sz w:val="28"/>
          <w:szCs w:val="28"/>
          <w:lang w:eastAsia="ru-RU"/>
        </w:rPr>
        <w:tab/>
        <w:t xml:space="preserve">В структуре неналоговых доходов бюджета на </w:t>
      </w:r>
      <w:r w:rsidR="00D36E8B" w:rsidRPr="00C43198">
        <w:rPr>
          <w:rFonts w:ascii="Times New Roman" w:eastAsia="Times New Roman" w:hAnsi="Times New Roman" w:cs="Times New Roman"/>
          <w:sz w:val="28"/>
          <w:szCs w:val="28"/>
          <w:lang w:eastAsia="ru-RU"/>
        </w:rPr>
        <w:t>2025</w:t>
      </w:r>
      <w:r w:rsidRPr="00C43198">
        <w:rPr>
          <w:rFonts w:ascii="Times New Roman" w:eastAsia="Times New Roman" w:hAnsi="Times New Roman" w:cs="Times New Roman"/>
          <w:sz w:val="28"/>
          <w:szCs w:val="28"/>
          <w:lang w:eastAsia="ru-RU"/>
        </w:rPr>
        <w:t xml:space="preserve"> год                            </w:t>
      </w:r>
      <w:r w:rsidR="00FF4458" w:rsidRPr="00C43198">
        <w:rPr>
          <w:rFonts w:ascii="Times New Roman" w:eastAsia="Times New Roman" w:hAnsi="Times New Roman" w:cs="Times New Roman"/>
          <w:sz w:val="28"/>
          <w:szCs w:val="28"/>
          <w:lang w:eastAsia="ru-RU"/>
        </w:rPr>
        <w:t>93,1</w:t>
      </w:r>
      <w:r w:rsidRPr="00C43198">
        <w:rPr>
          <w:rFonts w:ascii="Times New Roman" w:eastAsia="Times New Roman" w:hAnsi="Times New Roman" w:cs="Times New Roman"/>
          <w:sz w:val="28"/>
          <w:szCs w:val="28"/>
          <w:lang w:eastAsia="ru-RU"/>
        </w:rPr>
        <w:t xml:space="preserve"> % составляют доходы от использования имущества, находящегося                 в муниципальной собственности, </w:t>
      </w:r>
      <w:r w:rsidRPr="00C43198">
        <w:rPr>
          <w:rFonts w:ascii="Times New Roman" w:eastAsia="Times New Roman" w:hAnsi="Times New Roman" w:cs="Times New Roman"/>
          <w:color w:val="000000"/>
          <w:sz w:val="28"/>
          <w:szCs w:val="28"/>
          <w:lang w:eastAsia="ru-RU"/>
        </w:rPr>
        <w:t xml:space="preserve">доходы </w:t>
      </w:r>
      <w:r w:rsidR="00A97666" w:rsidRPr="00C43198">
        <w:rPr>
          <w:rFonts w:ascii="Times New Roman" w:eastAsia="Times New Roman" w:hAnsi="Times New Roman" w:cs="Times New Roman"/>
          <w:sz w:val="28"/>
          <w:szCs w:val="28"/>
          <w:lang w:eastAsia="ru-RU"/>
        </w:rPr>
        <w:t>от продажи материальных                         и нематериальных активов</w:t>
      </w:r>
      <w:r w:rsidRPr="00C43198">
        <w:rPr>
          <w:rFonts w:ascii="Times New Roman" w:eastAsia="Times New Roman" w:hAnsi="Times New Roman" w:cs="Times New Roman"/>
          <w:sz w:val="28"/>
          <w:szCs w:val="28"/>
          <w:lang w:eastAsia="ru-RU"/>
        </w:rPr>
        <w:t xml:space="preserve"> составили </w:t>
      </w:r>
      <w:r w:rsidR="00FF4458" w:rsidRPr="00C43198">
        <w:rPr>
          <w:rFonts w:ascii="Times New Roman" w:eastAsia="Times New Roman" w:hAnsi="Times New Roman" w:cs="Times New Roman"/>
          <w:sz w:val="28"/>
          <w:szCs w:val="28"/>
          <w:lang w:eastAsia="ru-RU"/>
        </w:rPr>
        <w:t>6,9</w:t>
      </w:r>
      <w:r w:rsidRPr="00C43198">
        <w:rPr>
          <w:rFonts w:ascii="Times New Roman" w:eastAsia="Times New Roman" w:hAnsi="Times New Roman" w:cs="Times New Roman"/>
          <w:sz w:val="28"/>
          <w:szCs w:val="28"/>
          <w:lang w:eastAsia="ru-RU"/>
        </w:rPr>
        <w:t xml:space="preserve"> %. На плановый период </w:t>
      </w:r>
      <w:r w:rsidR="0080758C" w:rsidRPr="00C43198">
        <w:rPr>
          <w:rFonts w:ascii="Times New Roman" w:eastAsia="Times New Roman" w:hAnsi="Times New Roman" w:cs="Times New Roman"/>
          <w:sz w:val="28"/>
          <w:szCs w:val="28"/>
          <w:lang w:eastAsia="ru-RU"/>
        </w:rPr>
        <w:t xml:space="preserve">                     </w:t>
      </w:r>
      <w:r w:rsidR="00D36E8B" w:rsidRPr="00C43198">
        <w:rPr>
          <w:rFonts w:ascii="Times New Roman" w:eastAsia="Times New Roman" w:hAnsi="Times New Roman" w:cs="Times New Roman"/>
          <w:sz w:val="28"/>
          <w:szCs w:val="28"/>
          <w:lang w:eastAsia="ru-RU"/>
        </w:rPr>
        <w:t>2026</w:t>
      </w:r>
      <w:r w:rsidRPr="00C43198">
        <w:rPr>
          <w:rFonts w:ascii="Times New Roman" w:eastAsia="Times New Roman" w:hAnsi="Times New Roman" w:cs="Times New Roman"/>
          <w:sz w:val="28"/>
          <w:szCs w:val="28"/>
          <w:lang w:eastAsia="ru-RU"/>
        </w:rPr>
        <w:t xml:space="preserve"> и </w:t>
      </w:r>
      <w:r w:rsidR="00D36E8B" w:rsidRPr="00C43198">
        <w:rPr>
          <w:rFonts w:ascii="Times New Roman" w:eastAsia="Times New Roman" w:hAnsi="Times New Roman" w:cs="Times New Roman"/>
          <w:sz w:val="28"/>
          <w:szCs w:val="28"/>
          <w:lang w:eastAsia="ru-RU"/>
        </w:rPr>
        <w:t>2027</w:t>
      </w:r>
      <w:r w:rsidRPr="00C43198">
        <w:rPr>
          <w:rFonts w:ascii="Times New Roman" w:eastAsia="Times New Roman" w:hAnsi="Times New Roman" w:cs="Times New Roman"/>
          <w:sz w:val="28"/>
          <w:szCs w:val="28"/>
          <w:lang w:eastAsia="ru-RU"/>
        </w:rPr>
        <w:t xml:space="preserve"> годов по данным доходам аналогичная доля. </w:t>
      </w:r>
    </w:p>
    <w:p w14:paraId="37A170EB" w14:textId="77777777" w:rsidR="00FF4458" w:rsidRPr="00C43198" w:rsidRDefault="002515D1" w:rsidP="00FF4458">
      <w:pPr>
        <w:spacing w:after="0" w:line="240" w:lineRule="auto"/>
        <w:jc w:val="both"/>
        <w:rPr>
          <w:rFonts w:ascii="Times New Roman" w:eastAsia="Times New Roman" w:hAnsi="Times New Roman" w:cs="Times New Roman"/>
          <w:sz w:val="28"/>
          <w:szCs w:val="28"/>
          <w:lang w:eastAsia="ru-RU"/>
        </w:rPr>
      </w:pPr>
      <w:r w:rsidRPr="00C43198">
        <w:rPr>
          <w:rFonts w:ascii="Times New Roman" w:eastAsia="Times New Roman" w:hAnsi="Times New Roman" w:cs="Times New Roman"/>
          <w:sz w:val="28"/>
          <w:szCs w:val="28"/>
          <w:lang w:eastAsia="ru-RU"/>
        </w:rPr>
        <w:tab/>
        <w:t>Расчет прогноза по данному источнику дохода произведен администратором данных платежей – администрацией сельского поселения Луговской.</w:t>
      </w:r>
    </w:p>
    <w:p w14:paraId="0AE10D89" w14:textId="77777777" w:rsidR="00FF4458" w:rsidRPr="00C43198" w:rsidRDefault="00FF4458" w:rsidP="00FF4458">
      <w:pPr>
        <w:spacing w:after="0" w:line="240" w:lineRule="auto"/>
        <w:jc w:val="both"/>
        <w:rPr>
          <w:rFonts w:ascii="Times New Roman" w:eastAsia="Times New Roman" w:hAnsi="Times New Roman" w:cs="Times New Roman"/>
          <w:sz w:val="28"/>
          <w:szCs w:val="28"/>
          <w:lang w:eastAsia="ru-RU"/>
        </w:rPr>
      </w:pPr>
    </w:p>
    <w:p w14:paraId="2A404669" w14:textId="4775BD04" w:rsidR="00B16997" w:rsidRPr="00C43198" w:rsidRDefault="00B16997" w:rsidP="00FF4458">
      <w:pPr>
        <w:spacing w:after="0" w:line="240" w:lineRule="auto"/>
        <w:jc w:val="right"/>
        <w:rPr>
          <w:rFonts w:ascii="Times New Roman" w:eastAsia="Times New Roman" w:hAnsi="Times New Roman" w:cs="Times New Roman"/>
          <w:sz w:val="18"/>
          <w:szCs w:val="18"/>
          <w:lang w:eastAsia="ru-RU"/>
        </w:rPr>
      </w:pPr>
      <w:r w:rsidRPr="00C43198">
        <w:rPr>
          <w:rFonts w:ascii="Times New Roman" w:eastAsia="Times New Roman" w:hAnsi="Times New Roman" w:cs="Times New Roman"/>
          <w:sz w:val="18"/>
          <w:szCs w:val="18"/>
          <w:lang w:eastAsia="ru-RU"/>
        </w:rPr>
        <w:t>Таблица 5</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1063"/>
        <w:gridCol w:w="1134"/>
        <w:gridCol w:w="1134"/>
        <w:gridCol w:w="1130"/>
        <w:gridCol w:w="1279"/>
      </w:tblGrid>
      <w:tr w:rsidR="00B16997" w:rsidRPr="00C43198" w14:paraId="223239D1" w14:textId="77777777" w:rsidTr="00B502F6">
        <w:trPr>
          <w:trHeight w:val="255"/>
        </w:trPr>
        <w:tc>
          <w:tcPr>
            <w:tcW w:w="1836" w:type="pct"/>
            <w:vMerge w:val="restart"/>
            <w:shd w:val="clear" w:color="auto" w:fill="auto"/>
            <w:vAlign w:val="center"/>
            <w:hideMark/>
          </w:tcPr>
          <w:p w14:paraId="7ED9EB41" w14:textId="77777777" w:rsidR="00B16997" w:rsidRPr="00C43198" w:rsidRDefault="00B16997" w:rsidP="000E2FDC">
            <w:pPr>
              <w:spacing w:after="0" w:line="240" w:lineRule="auto"/>
              <w:jc w:val="center"/>
              <w:rPr>
                <w:rFonts w:ascii="Times New Roman" w:eastAsia="Times New Roman" w:hAnsi="Times New Roman" w:cs="Times New Roman"/>
                <w:b/>
                <w:bCs/>
                <w:sz w:val="18"/>
                <w:szCs w:val="18"/>
                <w:lang w:eastAsia="ru-RU"/>
              </w:rPr>
            </w:pPr>
            <w:r w:rsidRPr="00C43198">
              <w:rPr>
                <w:rFonts w:ascii="Times New Roman" w:eastAsia="Times New Roman" w:hAnsi="Times New Roman" w:cs="Times New Roman"/>
                <w:b/>
                <w:bCs/>
                <w:sz w:val="18"/>
                <w:szCs w:val="18"/>
                <w:lang w:eastAsia="ru-RU"/>
              </w:rPr>
              <w:t>Наименование доходов</w:t>
            </w:r>
          </w:p>
        </w:tc>
        <w:tc>
          <w:tcPr>
            <w:tcW w:w="3164" w:type="pct"/>
            <w:gridSpan w:val="5"/>
            <w:shd w:val="clear" w:color="auto" w:fill="auto"/>
            <w:vAlign w:val="center"/>
            <w:hideMark/>
          </w:tcPr>
          <w:p w14:paraId="092316E6" w14:textId="77777777" w:rsidR="00B16997" w:rsidRPr="00C43198" w:rsidRDefault="00B16997" w:rsidP="000E2FDC">
            <w:pPr>
              <w:spacing w:after="0" w:line="240" w:lineRule="auto"/>
              <w:jc w:val="center"/>
              <w:rPr>
                <w:rFonts w:ascii="Times New Roman" w:eastAsia="Times New Roman" w:hAnsi="Times New Roman" w:cs="Times New Roman"/>
                <w:b/>
                <w:bCs/>
                <w:sz w:val="18"/>
                <w:szCs w:val="18"/>
                <w:lang w:eastAsia="ru-RU"/>
              </w:rPr>
            </w:pPr>
            <w:r w:rsidRPr="00C43198">
              <w:rPr>
                <w:rFonts w:ascii="Times New Roman" w:eastAsia="Times New Roman" w:hAnsi="Times New Roman" w:cs="Times New Roman"/>
                <w:b/>
                <w:bCs/>
                <w:sz w:val="18"/>
                <w:szCs w:val="18"/>
                <w:lang w:eastAsia="ru-RU"/>
              </w:rPr>
              <w:t>Удельный вес, %</w:t>
            </w:r>
          </w:p>
        </w:tc>
      </w:tr>
      <w:tr w:rsidR="00B16997" w:rsidRPr="00C43198" w14:paraId="265B7969" w14:textId="77777777" w:rsidTr="00B502F6">
        <w:trPr>
          <w:trHeight w:val="506"/>
        </w:trPr>
        <w:tc>
          <w:tcPr>
            <w:tcW w:w="1836" w:type="pct"/>
            <w:vMerge/>
            <w:vAlign w:val="center"/>
            <w:hideMark/>
          </w:tcPr>
          <w:p w14:paraId="7BE0CC9B" w14:textId="77777777" w:rsidR="00B16997" w:rsidRPr="00C43198" w:rsidRDefault="00B16997" w:rsidP="000E2FDC">
            <w:pPr>
              <w:spacing w:after="0" w:line="240" w:lineRule="auto"/>
              <w:jc w:val="center"/>
              <w:rPr>
                <w:rFonts w:ascii="Times New Roman" w:eastAsia="Times New Roman" w:hAnsi="Times New Roman" w:cs="Times New Roman"/>
                <w:b/>
                <w:bCs/>
                <w:sz w:val="18"/>
                <w:szCs w:val="18"/>
                <w:lang w:eastAsia="ru-RU"/>
              </w:rPr>
            </w:pPr>
          </w:p>
        </w:tc>
        <w:tc>
          <w:tcPr>
            <w:tcW w:w="586" w:type="pct"/>
            <w:shd w:val="clear" w:color="auto" w:fill="auto"/>
            <w:vAlign w:val="center"/>
            <w:hideMark/>
          </w:tcPr>
          <w:p w14:paraId="7A1653A9" w14:textId="7B95717C" w:rsidR="00B16997" w:rsidRPr="00C43198" w:rsidRDefault="00D36E8B" w:rsidP="000E2FDC">
            <w:pPr>
              <w:spacing w:after="0" w:line="240" w:lineRule="auto"/>
              <w:jc w:val="center"/>
              <w:rPr>
                <w:rFonts w:ascii="Times New Roman" w:eastAsia="Times New Roman" w:hAnsi="Times New Roman" w:cs="Times New Roman"/>
                <w:b/>
                <w:bCs/>
                <w:sz w:val="18"/>
                <w:szCs w:val="18"/>
                <w:lang w:eastAsia="ru-RU"/>
              </w:rPr>
            </w:pPr>
            <w:r w:rsidRPr="00C43198">
              <w:rPr>
                <w:rFonts w:ascii="Times New Roman" w:eastAsia="Times New Roman" w:hAnsi="Times New Roman" w:cs="Times New Roman"/>
                <w:b/>
                <w:bCs/>
                <w:sz w:val="18"/>
                <w:szCs w:val="18"/>
                <w:lang w:eastAsia="ru-RU"/>
              </w:rPr>
              <w:t>2024</w:t>
            </w:r>
            <w:r w:rsidR="00B16997" w:rsidRPr="00C43198">
              <w:rPr>
                <w:rFonts w:ascii="Times New Roman" w:eastAsia="Times New Roman" w:hAnsi="Times New Roman" w:cs="Times New Roman"/>
                <w:b/>
                <w:bCs/>
                <w:sz w:val="18"/>
                <w:szCs w:val="18"/>
                <w:lang w:eastAsia="ru-RU"/>
              </w:rPr>
              <w:t xml:space="preserve"> год оценка</w:t>
            </w:r>
          </w:p>
        </w:tc>
        <w:tc>
          <w:tcPr>
            <w:tcW w:w="625" w:type="pct"/>
            <w:shd w:val="clear" w:color="auto" w:fill="auto"/>
            <w:vAlign w:val="center"/>
            <w:hideMark/>
          </w:tcPr>
          <w:p w14:paraId="45947640" w14:textId="02A5BE25" w:rsidR="00B16997" w:rsidRPr="00C43198" w:rsidRDefault="00D36E8B" w:rsidP="000E2FDC">
            <w:pPr>
              <w:spacing w:after="0" w:line="240" w:lineRule="auto"/>
              <w:jc w:val="center"/>
              <w:rPr>
                <w:rFonts w:ascii="Times New Roman" w:eastAsia="Times New Roman" w:hAnsi="Times New Roman" w:cs="Times New Roman"/>
                <w:b/>
                <w:bCs/>
                <w:sz w:val="18"/>
                <w:szCs w:val="18"/>
                <w:lang w:eastAsia="ru-RU"/>
              </w:rPr>
            </w:pPr>
            <w:r w:rsidRPr="00C43198">
              <w:rPr>
                <w:rFonts w:ascii="Times New Roman" w:eastAsia="Times New Roman" w:hAnsi="Times New Roman" w:cs="Times New Roman"/>
                <w:b/>
                <w:bCs/>
                <w:sz w:val="18"/>
                <w:szCs w:val="18"/>
                <w:lang w:eastAsia="ru-RU"/>
              </w:rPr>
              <w:t>2025</w:t>
            </w:r>
            <w:r w:rsidR="00B16997" w:rsidRPr="00C43198">
              <w:rPr>
                <w:rFonts w:ascii="Times New Roman" w:eastAsia="Times New Roman" w:hAnsi="Times New Roman" w:cs="Times New Roman"/>
                <w:b/>
                <w:bCs/>
                <w:sz w:val="18"/>
                <w:szCs w:val="18"/>
                <w:lang w:eastAsia="ru-RU"/>
              </w:rPr>
              <w:t xml:space="preserve"> год</w:t>
            </w:r>
          </w:p>
        </w:tc>
        <w:tc>
          <w:tcPr>
            <w:tcW w:w="625" w:type="pct"/>
            <w:shd w:val="clear" w:color="auto" w:fill="auto"/>
            <w:vAlign w:val="center"/>
            <w:hideMark/>
          </w:tcPr>
          <w:p w14:paraId="6B8958D4" w14:textId="5F4CE11E" w:rsidR="00B16997" w:rsidRPr="00C43198" w:rsidRDefault="00D36E8B" w:rsidP="000E2FDC">
            <w:pPr>
              <w:spacing w:after="0" w:line="240" w:lineRule="auto"/>
              <w:jc w:val="center"/>
              <w:rPr>
                <w:rFonts w:ascii="Times New Roman" w:eastAsia="Times New Roman" w:hAnsi="Times New Roman" w:cs="Times New Roman"/>
                <w:b/>
                <w:bCs/>
                <w:sz w:val="18"/>
                <w:szCs w:val="18"/>
                <w:lang w:eastAsia="ru-RU"/>
              </w:rPr>
            </w:pPr>
            <w:r w:rsidRPr="00C43198">
              <w:rPr>
                <w:rFonts w:ascii="Times New Roman" w:eastAsia="Times New Roman" w:hAnsi="Times New Roman" w:cs="Times New Roman"/>
                <w:b/>
                <w:bCs/>
                <w:sz w:val="18"/>
                <w:szCs w:val="18"/>
                <w:lang w:eastAsia="ru-RU"/>
              </w:rPr>
              <w:t>2026</w:t>
            </w:r>
            <w:r w:rsidR="00B16997" w:rsidRPr="00C43198">
              <w:rPr>
                <w:rFonts w:ascii="Times New Roman" w:eastAsia="Times New Roman" w:hAnsi="Times New Roman" w:cs="Times New Roman"/>
                <w:b/>
                <w:bCs/>
                <w:sz w:val="18"/>
                <w:szCs w:val="18"/>
                <w:lang w:eastAsia="ru-RU"/>
              </w:rPr>
              <w:t xml:space="preserve"> год</w:t>
            </w:r>
          </w:p>
        </w:tc>
        <w:tc>
          <w:tcPr>
            <w:tcW w:w="623" w:type="pct"/>
            <w:shd w:val="clear" w:color="auto" w:fill="auto"/>
            <w:vAlign w:val="center"/>
            <w:hideMark/>
          </w:tcPr>
          <w:p w14:paraId="0F21A638" w14:textId="5CA51F7E" w:rsidR="00B16997" w:rsidRPr="00C43198" w:rsidRDefault="00D36E8B" w:rsidP="000E2FDC">
            <w:pPr>
              <w:spacing w:after="0" w:line="240" w:lineRule="auto"/>
              <w:jc w:val="center"/>
              <w:rPr>
                <w:rFonts w:ascii="Times New Roman" w:eastAsia="Times New Roman" w:hAnsi="Times New Roman" w:cs="Times New Roman"/>
                <w:b/>
                <w:bCs/>
                <w:sz w:val="18"/>
                <w:szCs w:val="18"/>
                <w:lang w:eastAsia="ru-RU"/>
              </w:rPr>
            </w:pPr>
            <w:r w:rsidRPr="00C43198">
              <w:rPr>
                <w:rFonts w:ascii="Times New Roman" w:eastAsia="Times New Roman" w:hAnsi="Times New Roman" w:cs="Times New Roman"/>
                <w:b/>
                <w:bCs/>
                <w:sz w:val="18"/>
                <w:szCs w:val="18"/>
                <w:lang w:eastAsia="ru-RU"/>
              </w:rPr>
              <w:t>2027</w:t>
            </w:r>
            <w:r w:rsidR="00B16997" w:rsidRPr="00C43198">
              <w:rPr>
                <w:rFonts w:ascii="Times New Roman" w:eastAsia="Times New Roman" w:hAnsi="Times New Roman" w:cs="Times New Roman"/>
                <w:b/>
                <w:bCs/>
                <w:sz w:val="18"/>
                <w:szCs w:val="18"/>
                <w:lang w:eastAsia="ru-RU"/>
              </w:rPr>
              <w:t xml:space="preserve"> год</w:t>
            </w:r>
          </w:p>
        </w:tc>
        <w:tc>
          <w:tcPr>
            <w:tcW w:w="705" w:type="pct"/>
            <w:shd w:val="clear" w:color="auto" w:fill="auto"/>
            <w:vAlign w:val="center"/>
            <w:hideMark/>
          </w:tcPr>
          <w:p w14:paraId="18F266B9" w14:textId="4ECCC150" w:rsidR="00B16997" w:rsidRPr="00C43198" w:rsidRDefault="00B16997" w:rsidP="000E2FDC">
            <w:pPr>
              <w:spacing w:after="0" w:line="240" w:lineRule="auto"/>
              <w:jc w:val="center"/>
              <w:rPr>
                <w:rFonts w:ascii="Times New Roman" w:eastAsia="Times New Roman" w:hAnsi="Times New Roman" w:cs="Times New Roman"/>
                <w:b/>
                <w:bCs/>
                <w:sz w:val="18"/>
                <w:szCs w:val="18"/>
                <w:lang w:eastAsia="ru-RU"/>
              </w:rPr>
            </w:pPr>
            <w:r w:rsidRPr="00C43198">
              <w:rPr>
                <w:rFonts w:ascii="Times New Roman" w:eastAsia="Times New Roman" w:hAnsi="Times New Roman" w:cs="Times New Roman"/>
                <w:b/>
                <w:bCs/>
                <w:sz w:val="18"/>
                <w:szCs w:val="18"/>
                <w:lang w:eastAsia="ru-RU"/>
              </w:rPr>
              <w:t xml:space="preserve">Отклонение </w:t>
            </w:r>
            <w:r w:rsidR="00D36E8B" w:rsidRPr="00C43198">
              <w:rPr>
                <w:rFonts w:ascii="Times New Roman" w:eastAsia="Times New Roman" w:hAnsi="Times New Roman" w:cs="Times New Roman"/>
                <w:b/>
                <w:bCs/>
                <w:sz w:val="18"/>
                <w:szCs w:val="18"/>
                <w:lang w:eastAsia="ru-RU"/>
              </w:rPr>
              <w:t>2025</w:t>
            </w:r>
            <w:r w:rsidRPr="00C43198">
              <w:rPr>
                <w:rFonts w:ascii="Times New Roman" w:eastAsia="Times New Roman" w:hAnsi="Times New Roman" w:cs="Times New Roman"/>
                <w:b/>
                <w:bCs/>
                <w:sz w:val="18"/>
                <w:szCs w:val="18"/>
                <w:lang w:eastAsia="ru-RU"/>
              </w:rPr>
              <w:t xml:space="preserve"> год</w:t>
            </w:r>
            <w:r w:rsidR="0080758C" w:rsidRPr="00C43198">
              <w:rPr>
                <w:rFonts w:ascii="Times New Roman" w:eastAsia="Times New Roman" w:hAnsi="Times New Roman" w:cs="Times New Roman"/>
                <w:b/>
                <w:bCs/>
                <w:sz w:val="18"/>
                <w:szCs w:val="18"/>
                <w:lang w:eastAsia="ru-RU"/>
              </w:rPr>
              <w:t>а</w:t>
            </w:r>
            <w:r w:rsidRPr="00C43198">
              <w:rPr>
                <w:rFonts w:ascii="Times New Roman" w:eastAsia="Times New Roman" w:hAnsi="Times New Roman" w:cs="Times New Roman"/>
                <w:b/>
                <w:bCs/>
                <w:sz w:val="18"/>
                <w:szCs w:val="18"/>
                <w:lang w:eastAsia="ru-RU"/>
              </w:rPr>
              <w:t xml:space="preserve"> от </w:t>
            </w:r>
            <w:r w:rsidR="00D36E8B" w:rsidRPr="00C43198">
              <w:rPr>
                <w:rFonts w:ascii="Times New Roman" w:eastAsia="Times New Roman" w:hAnsi="Times New Roman" w:cs="Times New Roman"/>
                <w:b/>
                <w:bCs/>
                <w:sz w:val="18"/>
                <w:szCs w:val="18"/>
                <w:lang w:eastAsia="ru-RU"/>
              </w:rPr>
              <w:t>2024</w:t>
            </w:r>
            <w:r w:rsidRPr="00C43198">
              <w:rPr>
                <w:rFonts w:ascii="Times New Roman" w:eastAsia="Times New Roman" w:hAnsi="Times New Roman" w:cs="Times New Roman"/>
                <w:b/>
                <w:bCs/>
                <w:sz w:val="18"/>
                <w:szCs w:val="18"/>
                <w:lang w:eastAsia="ru-RU"/>
              </w:rPr>
              <w:t xml:space="preserve"> года</w:t>
            </w:r>
          </w:p>
        </w:tc>
      </w:tr>
      <w:tr w:rsidR="00FF4458" w:rsidRPr="00C43198" w14:paraId="76C251EB" w14:textId="77777777" w:rsidTr="00AE058E">
        <w:trPr>
          <w:trHeight w:val="586"/>
        </w:trPr>
        <w:tc>
          <w:tcPr>
            <w:tcW w:w="1836" w:type="pct"/>
            <w:shd w:val="clear" w:color="auto" w:fill="auto"/>
            <w:vAlign w:val="center"/>
            <w:hideMark/>
          </w:tcPr>
          <w:p w14:paraId="1E4D7F72" w14:textId="77777777" w:rsidR="00FF4458" w:rsidRPr="00C43198" w:rsidRDefault="00FF4458" w:rsidP="00B82EBB">
            <w:pPr>
              <w:spacing w:after="0" w:line="240" w:lineRule="auto"/>
              <w:jc w:val="center"/>
              <w:rPr>
                <w:rFonts w:ascii="Times New Roman" w:eastAsia="Times New Roman" w:hAnsi="Times New Roman" w:cs="Times New Roman"/>
                <w:b/>
                <w:sz w:val="18"/>
                <w:szCs w:val="18"/>
                <w:lang w:eastAsia="ru-RU"/>
              </w:rPr>
            </w:pPr>
            <w:r w:rsidRPr="00C43198">
              <w:rPr>
                <w:rFonts w:ascii="Times New Roman" w:eastAsia="Times New Roman" w:hAnsi="Times New Roman" w:cs="Times New Roman"/>
                <w:b/>
                <w:sz w:val="18"/>
                <w:szCs w:val="18"/>
                <w:lang w:eastAsia="ru-RU"/>
              </w:rPr>
              <w:t xml:space="preserve">Неналоговые доходы,                 </w:t>
            </w:r>
          </w:p>
          <w:p w14:paraId="1E1F0B23" w14:textId="77777777" w:rsidR="00FF4458" w:rsidRPr="00C43198" w:rsidRDefault="00FF4458" w:rsidP="00B82EBB">
            <w:pPr>
              <w:spacing w:after="0" w:line="240" w:lineRule="auto"/>
              <w:jc w:val="center"/>
              <w:rPr>
                <w:rFonts w:ascii="Times New Roman" w:eastAsia="Times New Roman" w:hAnsi="Times New Roman" w:cs="Times New Roman"/>
                <w:b/>
                <w:sz w:val="18"/>
                <w:szCs w:val="18"/>
                <w:lang w:eastAsia="ru-RU"/>
              </w:rPr>
            </w:pPr>
            <w:r w:rsidRPr="00C43198">
              <w:rPr>
                <w:rFonts w:ascii="Times New Roman" w:eastAsia="Times New Roman" w:hAnsi="Times New Roman" w:cs="Times New Roman"/>
                <w:b/>
                <w:sz w:val="18"/>
                <w:szCs w:val="18"/>
                <w:lang w:eastAsia="ru-RU"/>
              </w:rPr>
              <w:t>в том числе</w:t>
            </w:r>
          </w:p>
        </w:tc>
        <w:tc>
          <w:tcPr>
            <w:tcW w:w="586" w:type="pct"/>
            <w:shd w:val="clear" w:color="auto" w:fill="auto"/>
            <w:vAlign w:val="center"/>
          </w:tcPr>
          <w:p w14:paraId="27FB0593" w14:textId="35FF41F3" w:rsidR="00FF4458" w:rsidRPr="00C43198" w:rsidRDefault="00FF4458" w:rsidP="00B82EBB">
            <w:pPr>
              <w:spacing w:line="240" w:lineRule="auto"/>
              <w:jc w:val="center"/>
              <w:rPr>
                <w:rFonts w:ascii="Times New Roman" w:hAnsi="Times New Roman" w:cs="Times New Roman"/>
                <w:sz w:val="16"/>
                <w:szCs w:val="16"/>
              </w:rPr>
            </w:pPr>
            <w:r w:rsidRPr="00C43198">
              <w:rPr>
                <w:rFonts w:ascii="Times New Roman" w:hAnsi="Times New Roman" w:cs="Times New Roman"/>
                <w:sz w:val="16"/>
                <w:szCs w:val="16"/>
              </w:rPr>
              <w:t>100,0</w:t>
            </w:r>
          </w:p>
        </w:tc>
        <w:tc>
          <w:tcPr>
            <w:tcW w:w="625" w:type="pct"/>
            <w:shd w:val="clear" w:color="auto" w:fill="auto"/>
            <w:vAlign w:val="center"/>
          </w:tcPr>
          <w:p w14:paraId="6411934B" w14:textId="1C91E0AB" w:rsidR="00FF4458" w:rsidRPr="00C43198" w:rsidRDefault="00FF4458" w:rsidP="00B82EBB">
            <w:pPr>
              <w:spacing w:line="240" w:lineRule="auto"/>
              <w:jc w:val="center"/>
              <w:rPr>
                <w:rFonts w:ascii="Times New Roman" w:hAnsi="Times New Roman" w:cs="Times New Roman"/>
                <w:sz w:val="16"/>
                <w:szCs w:val="16"/>
              </w:rPr>
            </w:pPr>
            <w:r w:rsidRPr="00C43198">
              <w:rPr>
                <w:rFonts w:ascii="Times New Roman" w:hAnsi="Times New Roman" w:cs="Times New Roman"/>
                <w:sz w:val="16"/>
                <w:szCs w:val="16"/>
              </w:rPr>
              <w:t>100,0</w:t>
            </w:r>
          </w:p>
        </w:tc>
        <w:tc>
          <w:tcPr>
            <w:tcW w:w="625" w:type="pct"/>
            <w:shd w:val="clear" w:color="auto" w:fill="auto"/>
            <w:vAlign w:val="center"/>
          </w:tcPr>
          <w:p w14:paraId="114C9B9C" w14:textId="2364CE59" w:rsidR="00FF4458" w:rsidRPr="00C43198" w:rsidRDefault="00FF4458" w:rsidP="00B82EBB">
            <w:pPr>
              <w:spacing w:line="240" w:lineRule="auto"/>
              <w:jc w:val="center"/>
              <w:rPr>
                <w:rFonts w:ascii="Times New Roman" w:hAnsi="Times New Roman" w:cs="Times New Roman"/>
                <w:sz w:val="16"/>
                <w:szCs w:val="16"/>
              </w:rPr>
            </w:pPr>
            <w:r w:rsidRPr="00C43198">
              <w:rPr>
                <w:rFonts w:ascii="Times New Roman" w:hAnsi="Times New Roman" w:cs="Times New Roman"/>
                <w:sz w:val="16"/>
                <w:szCs w:val="16"/>
              </w:rPr>
              <w:t>100,0</w:t>
            </w:r>
          </w:p>
        </w:tc>
        <w:tc>
          <w:tcPr>
            <w:tcW w:w="623" w:type="pct"/>
            <w:shd w:val="clear" w:color="auto" w:fill="auto"/>
            <w:vAlign w:val="center"/>
          </w:tcPr>
          <w:p w14:paraId="42FA70B6" w14:textId="6D4CF815" w:rsidR="00FF4458" w:rsidRPr="00C43198" w:rsidRDefault="00FF4458" w:rsidP="00B82EBB">
            <w:pPr>
              <w:spacing w:line="240" w:lineRule="auto"/>
              <w:jc w:val="center"/>
              <w:rPr>
                <w:rFonts w:ascii="Times New Roman" w:hAnsi="Times New Roman" w:cs="Times New Roman"/>
                <w:sz w:val="16"/>
                <w:szCs w:val="16"/>
              </w:rPr>
            </w:pPr>
            <w:r w:rsidRPr="00C43198">
              <w:rPr>
                <w:rFonts w:ascii="Times New Roman" w:hAnsi="Times New Roman" w:cs="Times New Roman"/>
                <w:sz w:val="16"/>
                <w:szCs w:val="16"/>
              </w:rPr>
              <w:t>100,0</w:t>
            </w:r>
          </w:p>
        </w:tc>
        <w:tc>
          <w:tcPr>
            <w:tcW w:w="705" w:type="pct"/>
            <w:shd w:val="clear" w:color="auto" w:fill="auto"/>
            <w:vAlign w:val="center"/>
          </w:tcPr>
          <w:p w14:paraId="1CC2C312" w14:textId="3CD62FF8" w:rsidR="00FF4458" w:rsidRPr="00C43198" w:rsidRDefault="00FF4458" w:rsidP="00B82EBB">
            <w:pPr>
              <w:spacing w:line="240" w:lineRule="auto"/>
              <w:jc w:val="center"/>
              <w:rPr>
                <w:rFonts w:ascii="Times New Roman" w:hAnsi="Times New Roman" w:cs="Times New Roman"/>
                <w:sz w:val="16"/>
                <w:szCs w:val="16"/>
              </w:rPr>
            </w:pPr>
            <w:r w:rsidRPr="00C43198">
              <w:rPr>
                <w:rFonts w:ascii="Times New Roman" w:hAnsi="Times New Roman" w:cs="Times New Roman"/>
                <w:sz w:val="16"/>
                <w:szCs w:val="16"/>
              </w:rPr>
              <w:t>-</w:t>
            </w:r>
          </w:p>
        </w:tc>
      </w:tr>
      <w:tr w:rsidR="00FF4458" w:rsidRPr="00C43198" w14:paraId="33758D14" w14:textId="77777777" w:rsidTr="00AE058E">
        <w:trPr>
          <w:trHeight w:val="734"/>
        </w:trPr>
        <w:tc>
          <w:tcPr>
            <w:tcW w:w="1836" w:type="pct"/>
            <w:shd w:val="clear" w:color="auto" w:fill="auto"/>
            <w:vAlign w:val="center"/>
            <w:hideMark/>
          </w:tcPr>
          <w:p w14:paraId="17CD900C" w14:textId="77777777" w:rsidR="00FF4458" w:rsidRPr="00C43198" w:rsidRDefault="00FF4458" w:rsidP="00B82EBB">
            <w:pPr>
              <w:spacing w:after="0" w:line="240" w:lineRule="auto"/>
              <w:jc w:val="center"/>
              <w:rPr>
                <w:rFonts w:ascii="Times New Roman" w:eastAsia="Times New Roman" w:hAnsi="Times New Roman" w:cs="Times New Roman"/>
                <w:sz w:val="18"/>
                <w:szCs w:val="18"/>
                <w:lang w:eastAsia="ru-RU"/>
              </w:rPr>
            </w:pPr>
            <w:r w:rsidRPr="00C43198">
              <w:rPr>
                <w:rFonts w:ascii="Times New Roman" w:eastAsia="Times New Roman" w:hAnsi="Times New Roman" w:cs="Times New Roman"/>
                <w:sz w:val="18"/>
                <w:szCs w:val="18"/>
                <w:lang w:eastAsia="ru-RU"/>
              </w:rPr>
              <w:t>Доходы от использования имущества, находящегося в муниципальной собственности</w:t>
            </w:r>
          </w:p>
        </w:tc>
        <w:tc>
          <w:tcPr>
            <w:tcW w:w="586" w:type="pct"/>
            <w:shd w:val="clear" w:color="auto" w:fill="auto"/>
            <w:vAlign w:val="center"/>
          </w:tcPr>
          <w:p w14:paraId="441BD096" w14:textId="7FFB1DF9" w:rsidR="00FF4458" w:rsidRPr="00C43198" w:rsidRDefault="00FF4458" w:rsidP="00B82EBB">
            <w:pPr>
              <w:spacing w:line="240" w:lineRule="auto"/>
              <w:jc w:val="center"/>
              <w:rPr>
                <w:rFonts w:ascii="Times New Roman" w:hAnsi="Times New Roman" w:cs="Times New Roman"/>
                <w:color w:val="000000"/>
                <w:sz w:val="16"/>
                <w:szCs w:val="16"/>
              </w:rPr>
            </w:pPr>
            <w:r w:rsidRPr="00C43198">
              <w:rPr>
                <w:rFonts w:ascii="Times New Roman" w:hAnsi="Times New Roman" w:cs="Times New Roman"/>
                <w:color w:val="000000"/>
                <w:sz w:val="16"/>
                <w:szCs w:val="16"/>
              </w:rPr>
              <w:t>88,1</w:t>
            </w:r>
          </w:p>
        </w:tc>
        <w:tc>
          <w:tcPr>
            <w:tcW w:w="625" w:type="pct"/>
            <w:shd w:val="clear" w:color="auto" w:fill="auto"/>
            <w:vAlign w:val="center"/>
          </w:tcPr>
          <w:p w14:paraId="7A1DD51E" w14:textId="5FB9D456" w:rsidR="00FF4458" w:rsidRPr="00C43198" w:rsidRDefault="00FF4458" w:rsidP="00B82EBB">
            <w:pPr>
              <w:spacing w:line="240" w:lineRule="auto"/>
              <w:jc w:val="center"/>
              <w:rPr>
                <w:rFonts w:ascii="Times New Roman" w:hAnsi="Times New Roman" w:cs="Times New Roman"/>
                <w:color w:val="000000"/>
                <w:sz w:val="16"/>
                <w:szCs w:val="16"/>
              </w:rPr>
            </w:pPr>
            <w:r w:rsidRPr="00C43198">
              <w:rPr>
                <w:rFonts w:ascii="Times New Roman" w:hAnsi="Times New Roman" w:cs="Times New Roman"/>
                <w:color w:val="000000"/>
                <w:sz w:val="16"/>
                <w:szCs w:val="16"/>
              </w:rPr>
              <w:t>93,1</w:t>
            </w:r>
          </w:p>
        </w:tc>
        <w:tc>
          <w:tcPr>
            <w:tcW w:w="625" w:type="pct"/>
            <w:shd w:val="clear" w:color="auto" w:fill="auto"/>
            <w:vAlign w:val="center"/>
          </w:tcPr>
          <w:p w14:paraId="6585DCCD" w14:textId="7713E33F" w:rsidR="00FF4458" w:rsidRPr="00C43198" w:rsidRDefault="00FF4458" w:rsidP="00B82EBB">
            <w:pPr>
              <w:spacing w:line="240" w:lineRule="auto"/>
              <w:jc w:val="center"/>
              <w:rPr>
                <w:rFonts w:ascii="Times New Roman" w:hAnsi="Times New Roman" w:cs="Times New Roman"/>
                <w:color w:val="000000"/>
                <w:sz w:val="16"/>
                <w:szCs w:val="16"/>
              </w:rPr>
            </w:pPr>
            <w:r w:rsidRPr="00C43198">
              <w:rPr>
                <w:rFonts w:ascii="Times New Roman" w:hAnsi="Times New Roman" w:cs="Times New Roman"/>
                <w:color w:val="000000"/>
                <w:sz w:val="16"/>
                <w:szCs w:val="16"/>
              </w:rPr>
              <w:t>100,0</w:t>
            </w:r>
          </w:p>
        </w:tc>
        <w:tc>
          <w:tcPr>
            <w:tcW w:w="623" w:type="pct"/>
            <w:shd w:val="clear" w:color="auto" w:fill="auto"/>
            <w:vAlign w:val="center"/>
          </w:tcPr>
          <w:p w14:paraId="5B749CE2" w14:textId="5101D954" w:rsidR="00FF4458" w:rsidRPr="00C43198" w:rsidRDefault="00FF4458" w:rsidP="00B82EBB">
            <w:pPr>
              <w:spacing w:line="240" w:lineRule="auto"/>
              <w:jc w:val="center"/>
              <w:rPr>
                <w:rFonts w:ascii="Times New Roman" w:hAnsi="Times New Roman" w:cs="Times New Roman"/>
                <w:color w:val="000000"/>
                <w:sz w:val="16"/>
                <w:szCs w:val="16"/>
              </w:rPr>
            </w:pPr>
            <w:r w:rsidRPr="00C43198">
              <w:rPr>
                <w:rFonts w:ascii="Times New Roman" w:hAnsi="Times New Roman" w:cs="Times New Roman"/>
                <w:color w:val="000000"/>
                <w:sz w:val="16"/>
                <w:szCs w:val="16"/>
              </w:rPr>
              <w:t>100,0</w:t>
            </w:r>
          </w:p>
        </w:tc>
        <w:tc>
          <w:tcPr>
            <w:tcW w:w="705" w:type="pct"/>
            <w:shd w:val="clear" w:color="auto" w:fill="auto"/>
            <w:vAlign w:val="center"/>
          </w:tcPr>
          <w:p w14:paraId="23B35FF9" w14:textId="4EFB4581" w:rsidR="00FF4458" w:rsidRPr="00C43198" w:rsidRDefault="00FF4458" w:rsidP="00B82EBB">
            <w:pPr>
              <w:spacing w:line="240" w:lineRule="auto"/>
              <w:jc w:val="center"/>
              <w:rPr>
                <w:rFonts w:ascii="Times New Roman" w:hAnsi="Times New Roman" w:cs="Times New Roman"/>
                <w:color w:val="000000"/>
                <w:sz w:val="16"/>
                <w:szCs w:val="16"/>
              </w:rPr>
            </w:pPr>
            <w:r w:rsidRPr="00C43198">
              <w:rPr>
                <w:rFonts w:ascii="Times New Roman" w:hAnsi="Times New Roman" w:cs="Times New Roman"/>
                <w:color w:val="000000"/>
                <w:sz w:val="16"/>
                <w:szCs w:val="16"/>
              </w:rPr>
              <w:t>4,9</w:t>
            </w:r>
          </w:p>
        </w:tc>
      </w:tr>
      <w:tr w:rsidR="00FF4458" w:rsidRPr="00C43198" w14:paraId="20BD63B5" w14:textId="77777777" w:rsidTr="00AE058E">
        <w:trPr>
          <w:trHeight w:val="685"/>
        </w:trPr>
        <w:tc>
          <w:tcPr>
            <w:tcW w:w="1836" w:type="pct"/>
            <w:shd w:val="clear" w:color="auto" w:fill="auto"/>
            <w:vAlign w:val="center"/>
            <w:hideMark/>
          </w:tcPr>
          <w:p w14:paraId="3FB205E4" w14:textId="77777777" w:rsidR="00FF4458" w:rsidRPr="00C43198" w:rsidRDefault="00FF4458" w:rsidP="00B82EBB">
            <w:pPr>
              <w:spacing w:after="0" w:line="240" w:lineRule="auto"/>
              <w:jc w:val="center"/>
              <w:rPr>
                <w:rFonts w:ascii="Times New Roman" w:eastAsia="Times New Roman" w:hAnsi="Times New Roman" w:cs="Times New Roman"/>
                <w:sz w:val="18"/>
                <w:szCs w:val="18"/>
                <w:lang w:eastAsia="ru-RU"/>
              </w:rPr>
            </w:pPr>
            <w:r w:rsidRPr="00C43198">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586" w:type="pct"/>
            <w:shd w:val="clear" w:color="auto" w:fill="auto"/>
            <w:vAlign w:val="center"/>
          </w:tcPr>
          <w:p w14:paraId="2B98DC90" w14:textId="18A64579" w:rsidR="00FF4458" w:rsidRPr="00C43198" w:rsidRDefault="00FF4458" w:rsidP="00B82EBB">
            <w:pPr>
              <w:spacing w:line="240" w:lineRule="auto"/>
              <w:jc w:val="center"/>
              <w:rPr>
                <w:rFonts w:ascii="Times New Roman" w:hAnsi="Times New Roman" w:cs="Times New Roman"/>
                <w:color w:val="000000"/>
                <w:sz w:val="16"/>
                <w:szCs w:val="16"/>
              </w:rPr>
            </w:pPr>
            <w:r w:rsidRPr="00C43198">
              <w:rPr>
                <w:rFonts w:ascii="Times New Roman" w:hAnsi="Times New Roman" w:cs="Times New Roman"/>
                <w:color w:val="000000"/>
                <w:sz w:val="16"/>
                <w:szCs w:val="16"/>
              </w:rPr>
              <w:t>11,9</w:t>
            </w:r>
          </w:p>
        </w:tc>
        <w:tc>
          <w:tcPr>
            <w:tcW w:w="625" w:type="pct"/>
            <w:shd w:val="clear" w:color="auto" w:fill="auto"/>
            <w:vAlign w:val="center"/>
          </w:tcPr>
          <w:p w14:paraId="225246E6" w14:textId="3DC4041B" w:rsidR="00FF4458" w:rsidRPr="00C43198" w:rsidRDefault="00FF4458" w:rsidP="00B82EBB">
            <w:pPr>
              <w:spacing w:line="240" w:lineRule="auto"/>
              <w:jc w:val="center"/>
              <w:rPr>
                <w:rFonts w:ascii="Times New Roman" w:hAnsi="Times New Roman" w:cs="Times New Roman"/>
                <w:color w:val="000000"/>
                <w:sz w:val="16"/>
                <w:szCs w:val="16"/>
              </w:rPr>
            </w:pPr>
            <w:r w:rsidRPr="00C43198">
              <w:rPr>
                <w:rFonts w:ascii="Times New Roman" w:hAnsi="Times New Roman" w:cs="Times New Roman"/>
                <w:color w:val="000000"/>
                <w:sz w:val="16"/>
                <w:szCs w:val="16"/>
              </w:rPr>
              <w:t>6,9</w:t>
            </w:r>
          </w:p>
        </w:tc>
        <w:tc>
          <w:tcPr>
            <w:tcW w:w="625" w:type="pct"/>
            <w:shd w:val="clear" w:color="auto" w:fill="auto"/>
            <w:vAlign w:val="center"/>
          </w:tcPr>
          <w:p w14:paraId="49769D14" w14:textId="23DE4EC9" w:rsidR="00FF4458" w:rsidRPr="00C43198" w:rsidRDefault="00FF4458" w:rsidP="00B82EBB">
            <w:pPr>
              <w:spacing w:line="240" w:lineRule="auto"/>
              <w:jc w:val="center"/>
              <w:rPr>
                <w:rFonts w:ascii="Times New Roman" w:hAnsi="Times New Roman" w:cs="Times New Roman"/>
                <w:color w:val="000000"/>
                <w:sz w:val="16"/>
                <w:szCs w:val="16"/>
              </w:rPr>
            </w:pPr>
            <w:r w:rsidRPr="00C43198">
              <w:rPr>
                <w:rFonts w:ascii="Times New Roman" w:hAnsi="Times New Roman" w:cs="Times New Roman"/>
                <w:color w:val="000000"/>
                <w:sz w:val="16"/>
                <w:szCs w:val="16"/>
              </w:rPr>
              <w:t>0,0</w:t>
            </w:r>
          </w:p>
        </w:tc>
        <w:tc>
          <w:tcPr>
            <w:tcW w:w="623" w:type="pct"/>
            <w:shd w:val="clear" w:color="auto" w:fill="auto"/>
            <w:vAlign w:val="center"/>
          </w:tcPr>
          <w:p w14:paraId="6674D298" w14:textId="228139BB" w:rsidR="00FF4458" w:rsidRPr="00C43198" w:rsidRDefault="00FF4458" w:rsidP="00B82EBB">
            <w:pPr>
              <w:spacing w:line="240" w:lineRule="auto"/>
              <w:jc w:val="center"/>
              <w:rPr>
                <w:rFonts w:ascii="Times New Roman" w:hAnsi="Times New Roman" w:cs="Times New Roman"/>
                <w:color w:val="000000"/>
                <w:sz w:val="16"/>
                <w:szCs w:val="16"/>
              </w:rPr>
            </w:pPr>
            <w:r w:rsidRPr="00C43198">
              <w:rPr>
                <w:rFonts w:ascii="Times New Roman" w:hAnsi="Times New Roman" w:cs="Times New Roman"/>
                <w:color w:val="000000"/>
                <w:sz w:val="16"/>
                <w:szCs w:val="16"/>
              </w:rPr>
              <w:t>0,0</w:t>
            </w:r>
          </w:p>
        </w:tc>
        <w:tc>
          <w:tcPr>
            <w:tcW w:w="705" w:type="pct"/>
            <w:shd w:val="clear" w:color="auto" w:fill="auto"/>
            <w:vAlign w:val="center"/>
          </w:tcPr>
          <w:p w14:paraId="2ABFF241" w14:textId="52908410" w:rsidR="00FF4458" w:rsidRPr="00C43198" w:rsidRDefault="00FF4458" w:rsidP="00B82EBB">
            <w:pPr>
              <w:spacing w:line="240" w:lineRule="auto"/>
              <w:jc w:val="center"/>
              <w:rPr>
                <w:rFonts w:ascii="Times New Roman" w:hAnsi="Times New Roman" w:cs="Times New Roman"/>
                <w:color w:val="000000"/>
                <w:sz w:val="16"/>
                <w:szCs w:val="16"/>
              </w:rPr>
            </w:pPr>
            <w:r w:rsidRPr="00C43198">
              <w:rPr>
                <w:rFonts w:ascii="Times New Roman" w:hAnsi="Times New Roman" w:cs="Times New Roman"/>
                <w:color w:val="000000"/>
                <w:sz w:val="16"/>
                <w:szCs w:val="16"/>
              </w:rPr>
              <w:t>-4,9</w:t>
            </w:r>
          </w:p>
        </w:tc>
      </w:tr>
    </w:tbl>
    <w:p w14:paraId="1CA6E428" w14:textId="77777777" w:rsidR="008F1A43" w:rsidRPr="00C43198" w:rsidRDefault="008F1A43" w:rsidP="000E2FDC">
      <w:pPr>
        <w:spacing w:after="0" w:line="240" w:lineRule="auto"/>
        <w:ind w:firstLine="709"/>
        <w:jc w:val="both"/>
        <w:rPr>
          <w:rFonts w:ascii="Times New Roman" w:eastAsia="Times New Roman" w:hAnsi="Times New Roman" w:cs="Times New Roman"/>
          <w:sz w:val="28"/>
          <w:szCs w:val="28"/>
          <w:lang w:eastAsia="ru-RU"/>
        </w:rPr>
      </w:pPr>
    </w:p>
    <w:p w14:paraId="498B9E5C" w14:textId="0F087225" w:rsidR="00B16997" w:rsidRPr="00E26A7B"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E26A7B">
        <w:rPr>
          <w:rFonts w:ascii="Times New Roman" w:eastAsia="Times New Roman" w:hAnsi="Times New Roman" w:cs="Times New Roman"/>
          <w:sz w:val="28"/>
          <w:szCs w:val="28"/>
          <w:lang w:eastAsia="ru-RU"/>
        </w:rPr>
        <w:t xml:space="preserve">Безвозмездные поступления на </w:t>
      </w:r>
      <w:r w:rsidR="00D36E8B" w:rsidRPr="00E26A7B">
        <w:rPr>
          <w:rFonts w:ascii="Times New Roman" w:eastAsia="Times New Roman" w:hAnsi="Times New Roman" w:cs="Times New Roman"/>
          <w:sz w:val="28"/>
          <w:szCs w:val="28"/>
          <w:lang w:eastAsia="ru-RU"/>
        </w:rPr>
        <w:t>2025</w:t>
      </w:r>
      <w:r w:rsidRPr="00E26A7B">
        <w:rPr>
          <w:rFonts w:ascii="Times New Roman" w:eastAsia="Times New Roman" w:hAnsi="Times New Roman" w:cs="Times New Roman"/>
          <w:sz w:val="28"/>
          <w:szCs w:val="28"/>
          <w:lang w:eastAsia="ru-RU"/>
        </w:rPr>
        <w:t xml:space="preserve"> год предусмотрены в сумме             </w:t>
      </w:r>
      <w:r w:rsidR="00E26A7B" w:rsidRPr="00E26A7B">
        <w:rPr>
          <w:rFonts w:ascii="Times New Roman" w:hAnsi="Times New Roman" w:cs="Times New Roman"/>
          <w:color w:val="000000"/>
          <w:sz w:val="28"/>
          <w:szCs w:val="28"/>
        </w:rPr>
        <w:t>63 379,3</w:t>
      </w:r>
      <w:r w:rsidRPr="00E26A7B">
        <w:rPr>
          <w:rFonts w:ascii="Times New Roman" w:eastAsia="Times New Roman" w:hAnsi="Times New Roman" w:cs="Times New Roman"/>
          <w:sz w:val="28"/>
          <w:szCs w:val="28"/>
          <w:lang w:eastAsia="ru-RU"/>
        </w:rPr>
        <w:t xml:space="preserve"> тыс. рублей, что составляет </w:t>
      </w:r>
      <w:r w:rsidR="00E26A7B" w:rsidRPr="00E26A7B">
        <w:rPr>
          <w:rFonts w:ascii="Times New Roman" w:eastAsia="Times New Roman" w:hAnsi="Times New Roman" w:cs="Times New Roman"/>
          <w:sz w:val="28"/>
          <w:szCs w:val="28"/>
          <w:lang w:eastAsia="ru-RU"/>
        </w:rPr>
        <w:t>80,9</w:t>
      </w:r>
      <w:r w:rsidRPr="00E26A7B">
        <w:rPr>
          <w:rFonts w:ascii="Times New Roman" w:eastAsia="Times New Roman" w:hAnsi="Times New Roman" w:cs="Times New Roman"/>
          <w:sz w:val="28"/>
          <w:szCs w:val="28"/>
          <w:lang w:eastAsia="ru-RU"/>
        </w:rPr>
        <w:t xml:space="preserve"> % общего объема доходов бюджета поселения, на </w:t>
      </w:r>
      <w:r w:rsidR="00D36E8B" w:rsidRPr="00E26A7B">
        <w:rPr>
          <w:rFonts w:ascii="Times New Roman" w:eastAsia="Times New Roman" w:hAnsi="Times New Roman" w:cs="Times New Roman"/>
          <w:sz w:val="28"/>
          <w:szCs w:val="28"/>
          <w:lang w:eastAsia="ru-RU"/>
        </w:rPr>
        <w:t>2026</w:t>
      </w:r>
      <w:r w:rsidRPr="00E26A7B">
        <w:rPr>
          <w:rFonts w:ascii="Times New Roman" w:eastAsia="Times New Roman" w:hAnsi="Times New Roman" w:cs="Times New Roman"/>
          <w:sz w:val="28"/>
          <w:szCs w:val="28"/>
          <w:lang w:eastAsia="ru-RU"/>
        </w:rPr>
        <w:t xml:space="preserve"> год – </w:t>
      </w:r>
      <w:r w:rsidR="00E26A7B" w:rsidRPr="00E26A7B">
        <w:rPr>
          <w:rFonts w:ascii="Times New Roman" w:hAnsi="Times New Roman" w:cs="Times New Roman"/>
          <w:color w:val="000000"/>
          <w:sz w:val="28"/>
          <w:szCs w:val="28"/>
        </w:rPr>
        <w:t>57 528,4</w:t>
      </w:r>
      <w:r w:rsidRPr="00E26A7B">
        <w:rPr>
          <w:rFonts w:ascii="Times New Roman" w:eastAsia="Times New Roman" w:hAnsi="Times New Roman" w:cs="Times New Roman"/>
          <w:sz w:val="28"/>
          <w:szCs w:val="28"/>
          <w:lang w:eastAsia="ru-RU"/>
        </w:rPr>
        <w:t xml:space="preserve"> тыс. рублей                                       или </w:t>
      </w:r>
      <w:r w:rsidR="00E26A7B" w:rsidRPr="00E26A7B">
        <w:rPr>
          <w:rFonts w:ascii="Times New Roman" w:eastAsia="Times New Roman" w:hAnsi="Times New Roman" w:cs="Times New Roman"/>
          <w:sz w:val="28"/>
          <w:szCs w:val="28"/>
          <w:lang w:eastAsia="ru-RU"/>
        </w:rPr>
        <w:t>78,6</w:t>
      </w:r>
      <w:r w:rsidRPr="00E26A7B">
        <w:rPr>
          <w:rFonts w:ascii="Times New Roman" w:eastAsia="Times New Roman" w:hAnsi="Times New Roman" w:cs="Times New Roman"/>
          <w:sz w:val="28"/>
          <w:szCs w:val="28"/>
          <w:lang w:eastAsia="ru-RU"/>
        </w:rPr>
        <w:t xml:space="preserve"> %, на </w:t>
      </w:r>
      <w:r w:rsidR="00D36E8B" w:rsidRPr="00E26A7B">
        <w:rPr>
          <w:rFonts w:ascii="Times New Roman" w:eastAsia="Times New Roman" w:hAnsi="Times New Roman" w:cs="Times New Roman"/>
          <w:sz w:val="28"/>
          <w:szCs w:val="28"/>
          <w:lang w:eastAsia="ru-RU"/>
        </w:rPr>
        <w:t>2027</w:t>
      </w:r>
      <w:r w:rsidRPr="00E26A7B">
        <w:rPr>
          <w:rFonts w:ascii="Times New Roman" w:eastAsia="Times New Roman" w:hAnsi="Times New Roman" w:cs="Times New Roman"/>
          <w:sz w:val="28"/>
          <w:szCs w:val="28"/>
          <w:lang w:eastAsia="ru-RU"/>
        </w:rPr>
        <w:t xml:space="preserve"> год – </w:t>
      </w:r>
      <w:r w:rsidR="00E26A7B" w:rsidRPr="00E26A7B">
        <w:rPr>
          <w:rFonts w:ascii="Times New Roman" w:hAnsi="Times New Roman" w:cs="Times New Roman"/>
          <w:color w:val="000000"/>
          <w:sz w:val="28"/>
          <w:szCs w:val="28"/>
        </w:rPr>
        <w:t>58 384,4</w:t>
      </w:r>
      <w:r w:rsidRPr="00E26A7B">
        <w:rPr>
          <w:rFonts w:ascii="Times New Roman" w:eastAsia="Times New Roman" w:hAnsi="Times New Roman" w:cs="Times New Roman"/>
          <w:sz w:val="28"/>
          <w:szCs w:val="28"/>
          <w:lang w:eastAsia="ru-RU"/>
        </w:rPr>
        <w:t xml:space="preserve"> тыс. рублей или </w:t>
      </w:r>
      <w:r w:rsidR="00E26A7B" w:rsidRPr="00E26A7B">
        <w:rPr>
          <w:rFonts w:ascii="Times New Roman" w:eastAsia="Times New Roman" w:hAnsi="Times New Roman" w:cs="Times New Roman"/>
          <w:sz w:val="28"/>
          <w:szCs w:val="28"/>
          <w:lang w:eastAsia="ru-RU"/>
        </w:rPr>
        <w:t>75,8</w:t>
      </w:r>
      <w:r w:rsidRPr="00E26A7B">
        <w:rPr>
          <w:rFonts w:ascii="Times New Roman" w:eastAsia="Times New Roman" w:hAnsi="Times New Roman" w:cs="Times New Roman"/>
          <w:sz w:val="28"/>
          <w:szCs w:val="28"/>
          <w:lang w:eastAsia="ru-RU"/>
        </w:rPr>
        <w:t xml:space="preserve"> %.</w:t>
      </w:r>
    </w:p>
    <w:p w14:paraId="0C47025F" w14:textId="2FA94306" w:rsidR="00B16997" w:rsidRPr="00B94D50"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B94D50">
        <w:rPr>
          <w:rFonts w:ascii="Times New Roman" w:eastAsia="Times New Roman" w:hAnsi="Times New Roman" w:cs="Times New Roman"/>
          <w:sz w:val="28"/>
          <w:szCs w:val="28"/>
          <w:lang w:eastAsia="ru-RU"/>
        </w:rPr>
        <w:t xml:space="preserve">В целях обеспечения сбалансированности бюджета сельского поселения Луговской Проектом решения предусмотрено получение дотации на выравнивание бюджетной обеспеченности на </w:t>
      </w:r>
      <w:r w:rsidR="00D36E8B" w:rsidRPr="00B94D50">
        <w:rPr>
          <w:rFonts w:ascii="Times New Roman" w:eastAsia="Times New Roman" w:hAnsi="Times New Roman" w:cs="Times New Roman"/>
          <w:sz w:val="28"/>
          <w:szCs w:val="28"/>
          <w:lang w:eastAsia="ru-RU"/>
        </w:rPr>
        <w:t>2025</w:t>
      </w:r>
      <w:r w:rsidRPr="00B94D50">
        <w:rPr>
          <w:rFonts w:ascii="Times New Roman" w:eastAsia="Times New Roman" w:hAnsi="Times New Roman" w:cs="Times New Roman"/>
          <w:sz w:val="28"/>
          <w:szCs w:val="28"/>
          <w:lang w:eastAsia="ru-RU"/>
        </w:rPr>
        <w:t xml:space="preserve"> год в сумме                      - </w:t>
      </w:r>
      <w:r w:rsidR="00B94D50" w:rsidRPr="00B94D50">
        <w:rPr>
          <w:rFonts w:ascii="Times New Roman" w:hAnsi="Times New Roman" w:cs="Times New Roman"/>
          <w:color w:val="000000"/>
          <w:sz w:val="28"/>
          <w:szCs w:val="28"/>
        </w:rPr>
        <w:t>56 732,0</w:t>
      </w:r>
      <w:r w:rsidR="00415219" w:rsidRPr="00B94D50">
        <w:rPr>
          <w:rFonts w:ascii="Times New Roman" w:hAnsi="Times New Roman" w:cs="Times New Roman"/>
          <w:color w:val="000000"/>
          <w:sz w:val="28"/>
          <w:szCs w:val="28"/>
        </w:rPr>
        <w:t xml:space="preserve"> </w:t>
      </w:r>
      <w:r w:rsidRPr="00B94D50">
        <w:rPr>
          <w:rFonts w:ascii="Times New Roman" w:eastAsia="Times New Roman" w:hAnsi="Times New Roman" w:cs="Times New Roman"/>
          <w:sz w:val="28"/>
          <w:szCs w:val="28"/>
          <w:lang w:eastAsia="ru-RU"/>
        </w:rPr>
        <w:t xml:space="preserve">тыс. рублей, что на </w:t>
      </w:r>
      <w:r w:rsidR="00B94D50" w:rsidRPr="00B94D50">
        <w:rPr>
          <w:rFonts w:ascii="Times New Roman" w:eastAsia="Times New Roman" w:hAnsi="Times New Roman" w:cs="Times New Roman"/>
          <w:sz w:val="28"/>
          <w:szCs w:val="28"/>
          <w:lang w:eastAsia="ru-RU"/>
        </w:rPr>
        <w:t>1 562,4</w:t>
      </w:r>
      <w:r w:rsidRPr="00B94D50">
        <w:rPr>
          <w:rFonts w:ascii="Times New Roman" w:eastAsia="Times New Roman" w:hAnsi="Times New Roman" w:cs="Times New Roman"/>
          <w:sz w:val="28"/>
          <w:szCs w:val="28"/>
          <w:lang w:eastAsia="ru-RU"/>
        </w:rPr>
        <w:t xml:space="preserve"> тыс. рублей </w:t>
      </w:r>
      <w:r w:rsidR="00B770ED" w:rsidRPr="00B94D50">
        <w:rPr>
          <w:rFonts w:ascii="Times New Roman" w:eastAsia="Times New Roman" w:hAnsi="Times New Roman" w:cs="Times New Roman"/>
          <w:sz w:val="28"/>
          <w:szCs w:val="28"/>
          <w:lang w:eastAsia="ru-RU"/>
        </w:rPr>
        <w:t xml:space="preserve">или </w:t>
      </w:r>
      <w:r w:rsidR="00B94D50" w:rsidRPr="00B94D50">
        <w:rPr>
          <w:rFonts w:ascii="Times New Roman" w:eastAsia="Times New Roman" w:hAnsi="Times New Roman" w:cs="Times New Roman"/>
          <w:sz w:val="28"/>
          <w:szCs w:val="28"/>
          <w:lang w:eastAsia="ru-RU"/>
        </w:rPr>
        <w:t>2,7</w:t>
      </w:r>
      <w:r w:rsidR="00B770ED" w:rsidRPr="00B94D50">
        <w:rPr>
          <w:rFonts w:ascii="Times New Roman" w:eastAsia="Times New Roman" w:hAnsi="Times New Roman" w:cs="Times New Roman"/>
          <w:sz w:val="28"/>
          <w:szCs w:val="28"/>
          <w:lang w:eastAsia="ru-RU"/>
        </w:rPr>
        <w:t xml:space="preserve"> % </w:t>
      </w:r>
      <w:r w:rsidR="00A76D40" w:rsidRPr="00B94D50">
        <w:rPr>
          <w:rFonts w:ascii="Times New Roman" w:eastAsia="Times New Roman" w:hAnsi="Times New Roman" w:cs="Times New Roman"/>
          <w:sz w:val="28"/>
          <w:szCs w:val="28"/>
          <w:lang w:eastAsia="ru-RU"/>
        </w:rPr>
        <w:t>меньше</w:t>
      </w:r>
      <w:r w:rsidRPr="00B94D50">
        <w:rPr>
          <w:rFonts w:ascii="Times New Roman" w:eastAsia="Times New Roman" w:hAnsi="Times New Roman" w:cs="Times New Roman"/>
          <w:sz w:val="28"/>
          <w:szCs w:val="28"/>
          <w:lang w:eastAsia="ru-RU"/>
        </w:rPr>
        <w:t xml:space="preserve"> </w:t>
      </w:r>
      <w:r w:rsidR="00B770ED" w:rsidRPr="00B94D50">
        <w:rPr>
          <w:rFonts w:ascii="Times New Roman" w:eastAsia="Times New Roman" w:hAnsi="Times New Roman" w:cs="Times New Roman"/>
          <w:sz w:val="28"/>
          <w:szCs w:val="28"/>
          <w:lang w:eastAsia="ru-RU"/>
        </w:rPr>
        <w:t xml:space="preserve">                        </w:t>
      </w:r>
      <w:r w:rsidRPr="00B94D50">
        <w:rPr>
          <w:rFonts w:ascii="Times New Roman" w:eastAsia="Times New Roman" w:hAnsi="Times New Roman" w:cs="Times New Roman"/>
          <w:sz w:val="28"/>
          <w:szCs w:val="28"/>
          <w:lang w:eastAsia="ru-RU"/>
        </w:rPr>
        <w:t xml:space="preserve">в сравнении с ожидаемым исполнением </w:t>
      </w:r>
      <w:r w:rsidR="00D36E8B" w:rsidRPr="00B94D50">
        <w:rPr>
          <w:rFonts w:ascii="Times New Roman" w:eastAsia="Times New Roman" w:hAnsi="Times New Roman" w:cs="Times New Roman"/>
          <w:sz w:val="28"/>
          <w:szCs w:val="28"/>
          <w:lang w:eastAsia="ru-RU"/>
        </w:rPr>
        <w:t>2024</w:t>
      </w:r>
      <w:r w:rsidRPr="00B94D50">
        <w:rPr>
          <w:rFonts w:ascii="Times New Roman" w:eastAsia="Times New Roman" w:hAnsi="Times New Roman" w:cs="Times New Roman"/>
          <w:sz w:val="28"/>
          <w:szCs w:val="28"/>
          <w:lang w:eastAsia="ru-RU"/>
        </w:rPr>
        <w:t xml:space="preserve"> года; на </w:t>
      </w:r>
      <w:r w:rsidR="00D36E8B" w:rsidRPr="00B94D50">
        <w:rPr>
          <w:rFonts w:ascii="Times New Roman" w:eastAsia="Times New Roman" w:hAnsi="Times New Roman" w:cs="Times New Roman"/>
          <w:sz w:val="28"/>
          <w:szCs w:val="28"/>
          <w:lang w:eastAsia="ru-RU"/>
        </w:rPr>
        <w:t>2026</w:t>
      </w:r>
      <w:r w:rsidRPr="00B94D50">
        <w:rPr>
          <w:rFonts w:ascii="Times New Roman" w:eastAsia="Times New Roman" w:hAnsi="Times New Roman" w:cs="Times New Roman"/>
          <w:sz w:val="28"/>
          <w:szCs w:val="28"/>
          <w:lang w:eastAsia="ru-RU"/>
        </w:rPr>
        <w:t xml:space="preserve"> год предусмотрено – </w:t>
      </w:r>
      <w:r w:rsidR="00B94D50" w:rsidRPr="00B94D50">
        <w:rPr>
          <w:rFonts w:ascii="Times New Roman" w:hAnsi="Times New Roman" w:cs="Times New Roman"/>
          <w:color w:val="000000"/>
          <w:sz w:val="28"/>
          <w:szCs w:val="28"/>
        </w:rPr>
        <w:t>56 558,8</w:t>
      </w:r>
      <w:r w:rsidRPr="00B94D50">
        <w:rPr>
          <w:rFonts w:ascii="Times New Roman" w:eastAsia="Times New Roman" w:hAnsi="Times New Roman" w:cs="Times New Roman"/>
          <w:sz w:val="28"/>
          <w:szCs w:val="28"/>
          <w:lang w:eastAsia="ru-RU"/>
        </w:rPr>
        <w:t xml:space="preserve"> тыс. рублей, что на </w:t>
      </w:r>
      <w:r w:rsidR="00B94D50" w:rsidRPr="00B94D50">
        <w:rPr>
          <w:rFonts w:ascii="Times New Roman" w:eastAsia="Times New Roman" w:hAnsi="Times New Roman" w:cs="Times New Roman"/>
          <w:sz w:val="28"/>
          <w:szCs w:val="28"/>
          <w:lang w:eastAsia="ru-RU"/>
        </w:rPr>
        <w:t>173,2</w:t>
      </w:r>
      <w:r w:rsidRPr="00B94D50">
        <w:rPr>
          <w:rFonts w:ascii="Times New Roman" w:eastAsia="Times New Roman" w:hAnsi="Times New Roman" w:cs="Times New Roman"/>
          <w:sz w:val="28"/>
          <w:szCs w:val="28"/>
          <w:lang w:eastAsia="ru-RU"/>
        </w:rPr>
        <w:t xml:space="preserve"> тыс. рублей </w:t>
      </w:r>
      <w:r w:rsidR="00B770ED" w:rsidRPr="00B94D50">
        <w:rPr>
          <w:rFonts w:ascii="Times New Roman" w:eastAsia="Times New Roman" w:hAnsi="Times New Roman" w:cs="Times New Roman"/>
          <w:sz w:val="28"/>
          <w:szCs w:val="28"/>
          <w:lang w:eastAsia="ru-RU"/>
        </w:rPr>
        <w:t xml:space="preserve">                     или </w:t>
      </w:r>
      <w:r w:rsidR="00B94D50" w:rsidRPr="00B94D50">
        <w:rPr>
          <w:rFonts w:ascii="Times New Roman" w:eastAsia="Times New Roman" w:hAnsi="Times New Roman" w:cs="Times New Roman"/>
          <w:sz w:val="28"/>
          <w:szCs w:val="28"/>
          <w:lang w:eastAsia="ru-RU"/>
        </w:rPr>
        <w:t>0,3</w:t>
      </w:r>
      <w:r w:rsidR="00B770ED" w:rsidRPr="00B94D50">
        <w:rPr>
          <w:rFonts w:ascii="Times New Roman" w:eastAsia="Times New Roman" w:hAnsi="Times New Roman" w:cs="Times New Roman"/>
          <w:sz w:val="28"/>
          <w:szCs w:val="28"/>
          <w:lang w:eastAsia="ru-RU"/>
        </w:rPr>
        <w:t xml:space="preserve"> %</w:t>
      </w:r>
      <w:r w:rsidR="00FD6106" w:rsidRPr="00B94D50">
        <w:rPr>
          <w:rFonts w:ascii="Times New Roman" w:eastAsia="Times New Roman" w:hAnsi="Times New Roman" w:cs="Times New Roman"/>
          <w:sz w:val="28"/>
          <w:szCs w:val="28"/>
          <w:lang w:eastAsia="ru-RU"/>
        </w:rPr>
        <w:t xml:space="preserve"> </w:t>
      </w:r>
      <w:r w:rsidR="00B94D50" w:rsidRPr="00B94D50">
        <w:rPr>
          <w:rFonts w:ascii="Times New Roman" w:eastAsia="Times New Roman" w:hAnsi="Times New Roman" w:cs="Times New Roman"/>
          <w:sz w:val="28"/>
          <w:szCs w:val="28"/>
          <w:lang w:eastAsia="ru-RU"/>
        </w:rPr>
        <w:t>меньше</w:t>
      </w:r>
      <w:r w:rsidRPr="00B94D50">
        <w:rPr>
          <w:rFonts w:ascii="Times New Roman" w:eastAsia="Times New Roman" w:hAnsi="Times New Roman" w:cs="Times New Roman"/>
          <w:sz w:val="28"/>
          <w:szCs w:val="28"/>
          <w:lang w:eastAsia="ru-RU"/>
        </w:rPr>
        <w:t xml:space="preserve"> в сравнении с прогнозом </w:t>
      </w:r>
      <w:r w:rsidR="00D36E8B" w:rsidRPr="00B94D50">
        <w:rPr>
          <w:rFonts w:ascii="Times New Roman" w:eastAsia="Times New Roman" w:hAnsi="Times New Roman" w:cs="Times New Roman"/>
          <w:sz w:val="28"/>
          <w:szCs w:val="28"/>
          <w:lang w:eastAsia="ru-RU"/>
        </w:rPr>
        <w:t>2025</w:t>
      </w:r>
      <w:r w:rsidRPr="00B94D50">
        <w:rPr>
          <w:rFonts w:ascii="Times New Roman" w:eastAsia="Times New Roman" w:hAnsi="Times New Roman" w:cs="Times New Roman"/>
          <w:sz w:val="28"/>
          <w:szCs w:val="28"/>
          <w:lang w:eastAsia="ru-RU"/>
        </w:rPr>
        <w:t xml:space="preserve"> года; на </w:t>
      </w:r>
      <w:r w:rsidR="00D36E8B" w:rsidRPr="00B94D50">
        <w:rPr>
          <w:rFonts w:ascii="Times New Roman" w:eastAsia="Times New Roman" w:hAnsi="Times New Roman" w:cs="Times New Roman"/>
          <w:sz w:val="28"/>
          <w:szCs w:val="28"/>
          <w:lang w:eastAsia="ru-RU"/>
        </w:rPr>
        <w:t>2027</w:t>
      </w:r>
      <w:r w:rsidRPr="00B94D50">
        <w:rPr>
          <w:rFonts w:ascii="Times New Roman" w:eastAsia="Times New Roman" w:hAnsi="Times New Roman" w:cs="Times New Roman"/>
          <w:sz w:val="28"/>
          <w:szCs w:val="28"/>
          <w:lang w:eastAsia="ru-RU"/>
        </w:rPr>
        <w:t xml:space="preserve"> год предусмотрено – </w:t>
      </w:r>
      <w:r w:rsidR="00B94D50" w:rsidRPr="00B94D50">
        <w:rPr>
          <w:rFonts w:ascii="Times New Roman" w:hAnsi="Times New Roman" w:cs="Times New Roman"/>
          <w:color w:val="000000"/>
          <w:sz w:val="28"/>
          <w:szCs w:val="28"/>
        </w:rPr>
        <w:t>57 380,5</w:t>
      </w:r>
      <w:r w:rsidRPr="00B94D50">
        <w:rPr>
          <w:rFonts w:ascii="Times New Roman" w:eastAsia="Times New Roman" w:hAnsi="Times New Roman" w:cs="Times New Roman"/>
          <w:sz w:val="28"/>
          <w:szCs w:val="28"/>
          <w:lang w:eastAsia="ru-RU"/>
        </w:rPr>
        <w:t xml:space="preserve"> тыс. рублей, что в сравнении с прогнозом </w:t>
      </w:r>
      <w:r w:rsidR="00B770ED" w:rsidRPr="00B94D50">
        <w:rPr>
          <w:rFonts w:ascii="Times New Roman" w:eastAsia="Times New Roman" w:hAnsi="Times New Roman" w:cs="Times New Roman"/>
          <w:sz w:val="28"/>
          <w:szCs w:val="28"/>
          <w:lang w:eastAsia="ru-RU"/>
        </w:rPr>
        <w:t xml:space="preserve">                 </w:t>
      </w:r>
      <w:r w:rsidR="00D36E8B" w:rsidRPr="00B94D50">
        <w:rPr>
          <w:rFonts w:ascii="Times New Roman" w:eastAsia="Times New Roman" w:hAnsi="Times New Roman" w:cs="Times New Roman"/>
          <w:sz w:val="28"/>
          <w:szCs w:val="28"/>
          <w:lang w:eastAsia="ru-RU"/>
        </w:rPr>
        <w:t>2026</w:t>
      </w:r>
      <w:r w:rsidRPr="00B94D50">
        <w:rPr>
          <w:rFonts w:ascii="Times New Roman" w:eastAsia="Times New Roman" w:hAnsi="Times New Roman" w:cs="Times New Roman"/>
          <w:sz w:val="28"/>
          <w:szCs w:val="28"/>
          <w:lang w:eastAsia="ru-RU"/>
        </w:rPr>
        <w:t xml:space="preserve"> года </w:t>
      </w:r>
      <w:r w:rsidR="00B94D50" w:rsidRPr="00B94D50">
        <w:rPr>
          <w:rFonts w:ascii="Times New Roman" w:eastAsia="Times New Roman" w:hAnsi="Times New Roman" w:cs="Times New Roman"/>
          <w:sz w:val="28"/>
          <w:szCs w:val="28"/>
          <w:lang w:eastAsia="ru-RU"/>
        </w:rPr>
        <w:t>выше</w:t>
      </w:r>
      <w:r w:rsidR="00A76D40" w:rsidRPr="00B94D50">
        <w:rPr>
          <w:rFonts w:ascii="Times New Roman" w:eastAsia="Times New Roman" w:hAnsi="Times New Roman" w:cs="Times New Roman"/>
          <w:sz w:val="28"/>
          <w:szCs w:val="28"/>
          <w:lang w:eastAsia="ru-RU"/>
        </w:rPr>
        <w:t xml:space="preserve"> на </w:t>
      </w:r>
      <w:r w:rsidR="00B94D50" w:rsidRPr="00B94D50">
        <w:rPr>
          <w:rFonts w:ascii="Times New Roman" w:eastAsia="Times New Roman" w:hAnsi="Times New Roman" w:cs="Times New Roman"/>
          <w:sz w:val="28"/>
          <w:szCs w:val="28"/>
          <w:lang w:eastAsia="ru-RU"/>
        </w:rPr>
        <w:t>821,7</w:t>
      </w:r>
      <w:r w:rsidR="00A76D40" w:rsidRPr="00B94D50">
        <w:rPr>
          <w:rFonts w:ascii="Times New Roman" w:eastAsia="Times New Roman" w:hAnsi="Times New Roman" w:cs="Times New Roman"/>
          <w:sz w:val="28"/>
          <w:szCs w:val="28"/>
          <w:lang w:eastAsia="ru-RU"/>
        </w:rPr>
        <w:t xml:space="preserve"> тыс. рублей или 1,</w:t>
      </w:r>
      <w:r w:rsidR="00B94D50" w:rsidRPr="00B94D50">
        <w:rPr>
          <w:rFonts w:ascii="Times New Roman" w:eastAsia="Times New Roman" w:hAnsi="Times New Roman" w:cs="Times New Roman"/>
          <w:sz w:val="28"/>
          <w:szCs w:val="28"/>
          <w:lang w:eastAsia="ru-RU"/>
        </w:rPr>
        <w:t>5</w:t>
      </w:r>
      <w:r w:rsidR="00A76D40" w:rsidRPr="00B94D50">
        <w:rPr>
          <w:rFonts w:ascii="Times New Roman" w:eastAsia="Times New Roman" w:hAnsi="Times New Roman" w:cs="Times New Roman"/>
          <w:sz w:val="28"/>
          <w:szCs w:val="28"/>
          <w:lang w:eastAsia="ru-RU"/>
        </w:rPr>
        <w:t xml:space="preserve"> %.</w:t>
      </w:r>
    </w:p>
    <w:p w14:paraId="1B32ACEA" w14:textId="77777777" w:rsidR="00B16997" w:rsidRPr="00B94D50" w:rsidRDefault="00B16997" w:rsidP="000E2FDC">
      <w:pPr>
        <w:spacing w:after="0" w:line="240" w:lineRule="auto"/>
        <w:jc w:val="right"/>
        <w:rPr>
          <w:rFonts w:ascii="Times New Roman" w:eastAsia="Times New Roman" w:hAnsi="Times New Roman" w:cs="Times New Roman"/>
          <w:sz w:val="20"/>
          <w:szCs w:val="20"/>
          <w:lang w:eastAsia="ru-RU"/>
        </w:rPr>
      </w:pPr>
      <w:r w:rsidRPr="00B94D50">
        <w:rPr>
          <w:rFonts w:ascii="Times New Roman" w:eastAsia="Times New Roman" w:hAnsi="Times New Roman" w:cs="Times New Roman"/>
          <w:sz w:val="20"/>
          <w:szCs w:val="20"/>
          <w:lang w:eastAsia="ru-RU"/>
        </w:rPr>
        <w:t>Таблица 6</w:t>
      </w:r>
    </w:p>
    <w:p w14:paraId="02203B8B" w14:textId="77777777" w:rsidR="00B16997" w:rsidRPr="00B94D50" w:rsidRDefault="00B16997" w:rsidP="000E2FDC">
      <w:pPr>
        <w:spacing w:after="0" w:line="240" w:lineRule="auto"/>
        <w:jc w:val="right"/>
        <w:rPr>
          <w:rFonts w:ascii="Times New Roman" w:eastAsia="Times New Roman" w:hAnsi="Times New Roman" w:cs="Times New Roman"/>
          <w:sz w:val="20"/>
          <w:szCs w:val="20"/>
          <w:lang w:eastAsia="ru-RU"/>
        </w:rPr>
      </w:pPr>
      <w:r w:rsidRPr="00B94D50">
        <w:rPr>
          <w:rFonts w:ascii="Times New Roman" w:eastAsia="Times New Roman" w:hAnsi="Times New Roman" w:cs="Times New Roman"/>
          <w:sz w:val="20"/>
          <w:szCs w:val="20"/>
          <w:lang w:eastAsia="ru-RU"/>
        </w:rPr>
        <w:t>тыс. рублей</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51"/>
        <w:gridCol w:w="851"/>
        <w:gridCol w:w="853"/>
        <w:gridCol w:w="853"/>
        <w:gridCol w:w="1417"/>
        <w:gridCol w:w="1276"/>
        <w:gridCol w:w="987"/>
      </w:tblGrid>
      <w:tr w:rsidR="00B16997" w:rsidRPr="00E26A7B" w14:paraId="309FBD23" w14:textId="77777777" w:rsidTr="0057656B">
        <w:trPr>
          <w:trHeight w:val="236"/>
          <w:jc w:val="center"/>
        </w:trPr>
        <w:tc>
          <w:tcPr>
            <w:tcW w:w="1093" w:type="pct"/>
            <w:vMerge w:val="restart"/>
            <w:shd w:val="clear" w:color="auto" w:fill="auto"/>
            <w:vAlign w:val="center"/>
            <w:hideMark/>
          </w:tcPr>
          <w:p w14:paraId="2998EF42" w14:textId="77777777" w:rsidR="00B16997" w:rsidRPr="00B94D50" w:rsidRDefault="00B16997" w:rsidP="000E2FDC">
            <w:pPr>
              <w:spacing w:after="0" w:line="240" w:lineRule="auto"/>
              <w:jc w:val="center"/>
              <w:rPr>
                <w:rFonts w:ascii="Times New Roman" w:eastAsia="Times New Roman" w:hAnsi="Times New Roman" w:cs="Times New Roman"/>
                <w:b/>
                <w:bCs/>
                <w:sz w:val="16"/>
                <w:szCs w:val="16"/>
                <w:lang w:eastAsia="ru-RU"/>
              </w:rPr>
            </w:pPr>
            <w:r w:rsidRPr="00B94D50">
              <w:rPr>
                <w:rFonts w:ascii="Times New Roman" w:eastAsia="Times New Roman" w:hAnsi="Times New Roman" w:cs="Times New Roman"/>
                <w:b/>
                <w:bCs/>
                <w:sz w:val="16"/>
                <w:szCs w:val="16"/>
                <w:lang w:eastAsia="ru-RU"/>
              </w:rPr>
              <w:t>Наименование доходов</w:t>
            </w:r>
          </w:p>
        </w:tc>
        <w:tc>
          <w:tcPr>
            <w:tcW w:w="469" w:type="pct"/>
            <w:vMerge w:val="restart"/>
            <w:shd w:val="clear" w:color="auto" w:fill="auto"/>
            <w:vAlign w:val="center"/>
            <w:hideMark/>
          </w:tcPr>
          <w:p w14:paraId="6B1F6D73" w14:textId="193CBF3E" w:rsidR="00B16997" w:rsidRPr="00B94D50" w:rsidRDefault="00D36E8B" w:rsidP="000E2FDC">
            <w:pPr>
              <w:spacing w:after="0" w:line="240" w:lineRule="auto"/>
              <w:jc w:val="center"/>
              <w:rPr>
                <w:rFonts w:ascii="Times New Roman" w:eastAsia="Times New Roman" w:hAnsi="Times New Roman" w:cs="Times New Roman"/>
                <w:b/>
                <w:bCs/>
                <w:sz w:val="16"/>
                <w:szCs w:val="16"/>
                <w:lang w:eastAsia="ru-RU"/>
              </w:rPr>
            </w:pPr>
            <w:r w:rsidRPr="00B94D50">
              <w:rPr>
                <w:rFonts w:ascii="Times New Roman" w:eastAsia="Times New Roman" w:hAnsi="Times New Roman" w:cs="Times New Roman"/>
                <w:b/>
                <w:bCs/>
                <w:sz w:val="16"/>
                <w:szCs w:val="16"/>
                <w:lang w:eastAsia="ru-RU"/>
              </w:rPr>
              <w:t>2024</w:t>
            </w:r>
            <w:r w:rsidR="00B16997" w:rsidRPr="00B94D50">
              <w:rPr>
                <w:rFonts w:ascii="Times New Roman" w:eastAsia="Times New Roman" w:hAnsi="Times New Roman" w:cs="Times New Roman"/>
                <w:b/>
                <w:bCs/>
                <w:sz w:val="16"/>
                <w:szCs w:val="16"/>
                <w:lang w:eastAsia="ru-RU"/>
              </w:rPr>
              <w:t xml:space="preserve"> год оценка</w:t>
            </w:r>
          </w:p>
        </w:tc>
        <w:tc>
          <w:tcPr>
            <w:tcW w:w="469" w:type="pct"/>
            <w:vMerge w:val="restart"/>
            <w:shd w:val="clear" w:color="auto" w:fill="auto"/>
            <w:vAlign w:val="center"/>
            <w:hideMark/>
          </w:tcPr>
          <w:p w14:paraId="2FB6C7A5" w14:textId="5321AFA8" w:rsidR="00B16997" w:rsidRPr="00B94D50" w:rsidRDefault="00D36E8B" w:rsidP="000E2FDC">
            <w:pPr>
              <w:spacing w:after="0" w:line="240" w:lineRule="auto"/>
              <w:jc w:val="center"/>
              <w:rPr>
                <w:rFonts w:ascii="Times New Roman" w:eastAsia="Times New Roman" w:hAnsi="Times New Roman" w:cs="Times New Roman"/>
                <w:b/>
                <w:bCs/>
                <w:sz w:val="16"/>
                <w:szCs w:val="16"/>
                <w:lang w:eastAsia="ru-RU"/>
              </w:rPr>
            </w:pPr>
            <w:r w:rsidRPr="00B94D50">
              <w:rPr>
                <w:rFonts w:ascii="Times New Roman" w:eastAsia="Times New Roman" w:hAnsi="Times New Roman" w:cs="Times New Roman"/>
                <w:b/>
                <w:bCs/>
                <w:sz w:val="16"/>
                <w:szCs w:val="16"/>
                <w:lang w:eastAsia="ru-RU"/>
              </w:rPr>
              <w:t>2025</w:t>
            </w:r>
            <w:r w:rsidR="00B16997" w:rsidRPr="00B94D50">
              <w:rPr>
                <w:rFonts w:ascii="Times New Roman" w:eastAsia="Times New Roman" w:hAnsi="Times New Roman" w:cs="Times New Roman"/>
                <w:b/>
                <w:bCs/>
                <w:sz w:val="16"/>
                <w:szCs w:val="16"/>
                <w:lang w:eastAsia="ru-RU"/>
              </w:rPr>
              <w:t xml:space="preserve"> год прогноз</w:t>
            </w:r>
          </w:p>
        </w:tc>
        <w:tc>
          <w:tcPr>
            <w:tcW w:w="470" w:type="pct"/>
            <w:vMerge w:val="restart"/>
            <w:shd w:val="clear" w:color="auto" w:fill="auto"/>
            <w:vAlign w:val="center"/>
            <w:hideMark/>
          </w:tcPr>
          <w:p w14:paraId="1215C9F4" w14:textId="6A4B6C98" w:rsidR="00B16997" w:rsidRPr="00B94D50" w:rsidRDefault="00D36E8B" w:rsidP="000E2FDC">
            <w:pPr>
              <w:spacing w:after="0" w:line="240" w:lineRule="auto"/>
              <w:jc w:val="center"/>
              <w:rPr>
                <w:rFonts w:ascii="Times New Roman" w:eastAsia="Times New Roman" w:hAnsi="Times New Roman" w:cs="Times New Roman"/>
                <w:b/>
                <w:bCs/>
                <w:sz w:val="16"/>
                <w:szCs w:val="16"/>
                <w:lang w:eastAsia="ru-RU"/>
              </w:rPr>
            </w:pPr>
            <w:r w:rsidRPr="00B94D50">
              <w:rPr>
                <w:rFonts w:ascii="Times New Roman" w:eastAsia="Times New Roman" w:hAnsi="Times New Roman" w:cs="Times New Roman"/>
                <w:b/>
                <w:bCs/>
                <w:sz w:val="16"/>
                <w:szCs w:val="16"/>
                <w:lang w:eastAsia="ru-RU"/>
              </w:rPr>
              <w:t>2026</w:t>
            </w:r>
            <w:r w:rsidR="00B16997" w:rsidRPr="00B94D50">
              <w:rPr>
                <w:rFonts w:ascii="Times New Roman" w:eastAsia="Times New Roman" w:hAnsi="Times New Roman" w:cs="Times New Roman"/>
                <w:b/>
                <w:bCs/>
                <w:sz w:val="16"/>
                <w:szCs w:val="16"/>
                <w:lang w:eastAsia="ru-RU"/>
              </w:rPr>
              <w:t xml:space="preserve"> год прогноз</w:t>
            </w:r>
          </w:p>
        </w:tc>
        <w:tc>
          <w:tcPr>
            <w:tcW w:w="470" w:type="pct"/>
            <w:vMerge w:val="restart"/>
            <w:shd w:val="clear" w:color="auto" w:fill="auto"/>
            <w:vAlign w:val="center"/>
            <w:hideMark/>
          </w:tcPr>
          <w:p w14:paraId="68F15447" w14:textId="06C675A0" w:rsidR="00B16997" w:rsidRPr="00B94D50" w:rsidRDefault="00D36E8B" w:rsidP="000E2FDC">
            <w:pPr>
              <w:spacing w:after="0" w:line="240" w:lineRule="auto"/>
              <w:jc w:val="center"/>
              <w:rPr>
                <w:rFonts w:ascii="Times New Roman" w:eastAsia="Times New Roman" w:hAnsi="Times New Roman" w:cs="Times New Roman"/>
                <w:b/>
                <w:bCs/>
                <w:sz w:val="16"/>
                <w:szCs w:val="16"/>
                <w:lang w:eastAsia="ru-RU"/>
              </w:rPr>
            </w:pPr>
            <w:r w:rsidRPr="00B94D50">
              <w:rPr>
                <w:rFonts w:ascii="Times New Roman" w:eastAsia="Times New Roman" w:hAnsi="Times New Roman" w:cs="Times New Roman"/>
                <w:b/>
                <w:bCs/>
                <w:sz w:val="16"/>
                <w:szCs w:val="16"/>
                <w:lang w:eastAsia="ru-RU"/>
              </w:rPr>
              <w:t>2027</w:t>
            </w:r>
            <w:r w:rsidR="00B16997" w:rsidRPr="00B94D50">
              <w:rPr>
                <w:rFonts w:ascii="Times New Roman" w:eastAsia="Times New Roman" w:hAnsi="Times New Roman" w:cs="Times New Roman"/>
                <w:b/>
                <w:bCs/>
                <w:sz w:val="16"/>
                <w:szCs w:val="16"/>
                <w:lang w:eastAsia="ru-RU"/>
              </w:rPr>
              <w:t xml:space="preserve"> год прогноз</w:t>
            </w:r>
          </w:p>
        </w:tc>
        <w:tc>
          <w:tcPr>
            <w:tcW w:w="2028" w:type="pct"/>
            <w:gridSpan w:val="3"/>
            <w:shd w:val="clear" w:color="auto" w:fill="auto"/>
            <w:vAlign w:val="center"/>
            <w:hideMark/>
          </w:tcPr>
          <w:p w14:paraId="0D3B224E" w14:textId="77777777" w:rsidR="00B16997" w:rsidRPr="00E26A7B" w:rsidRDefault="00B16997" w:rsidP="000E2FDC">
            <w:pPr>
              <w:spacing w:after="0" w:line="240" w:lineRule="auto"/>
              <w:jc w:val="center"/>
              <w:rPr>
                <w:rFonts w:ascii="Times New Roman" w:eastAsia="Times New Roman" w:hAnsi="Times New Roman" w:cs="Times New Roman"/>
                <w:b/>
                <w:bCs/>
                <w:sz w:val="16"/>
                <w:szCs w:val="16"/>
                <w:lang w:eastAsia="ru-RU"/>
              </w:rPr>
            </w:pPr>
            <w:r w:rsidRPr="00B94D50">
              <w:rPr>
                <w:rFonts w:ascii="Times New Roman" w:eastAsia="Times New Roman" w:hAnsi="Times New Roman" w:cs="Times New Roman"/>
                <w:b/>
                <w:bCs/>
                <w:sz w:val="16"/>
                <w:szCs w:val="16"/>
                <w:lang w:eastAsia="ru-RU"/>
              </w:rPr>
              <w:t>Темпы роста (снижения), тыс. рублей / %</w:t>
            </w:r>
          </w:p>
        </w:tc>
      </w:tr>
      <w:tr w:rsidR="00B16997" w:rsidRPr="00E26A7B" w14:paraId="7BF39BAA" w14:textId="77777777" w:rsidTr="0057656B">
        <w:trPr>
          <w:trHeight w:val="423"/>
          <w:jc w:val="center"/>
        </w:trPr>
        <w:tc>
          <w:tcPr>
            <w:tcW w:w="1093" w:type="pct"/>
            <w:vMerge/>
            <w:vAlign w:val="center"/>
            <w:hideMark/>
          </w:tcPr>
          <w:p w14:paraId="7B27C765" w14:textId="77777777" w:rsidR="00B16997" w:rsidRPr="00E26A7B" w:rsidRDefault="00B16997" w:rsidP="000E2FDC">
            <w:pPr>
              <w:spacing w:after="0" w:line="240" w:lineRule="auto"/>
              <w:jc w:val="center"/>
              <w:rPr>
                <w:rFonts w:ascii="Times New Roman" w:eastAsia="Times New Roman" w:hAnsi="Times New Roman" w:cs="Times New Roman"/>
                <w:b/>
                <w:bCs/>
                <w:sz w:val="16"/>
                <w:szCs w:val="16"/>
                <w:lang w:eastAsia="ru-RU"/>
              </w:rPr>
            </w:pPr>
          </w:p>
        </w:tc>
        <w:tc>
          <w:tcPr>
            <w:tcW w:w="469" w:type="pct"/>
            <w:vMerge/>
            <w:vAlign w:val="center"/>
            <w:hideMark/>
          </w:tcPr>
          <w:p w14:paraId="40196C2C" w14:textId="77777777" w:rsidR="00B16997" w:rsidRPr="00E26A7B" w:rsidRDefault="00B16997" w:rsidP="000E2FDC">
            <w:pPr>
              <w:spacing w:after="0" w:line="240" w:lineRule="auto"/>
              <w:jc w:val="center"/>
              <w:rPr>
                <w:rFonts w:ascii="Times New Roman" w:eastAsia="Times New Roman" w:hAnsi="Times New Roman" w:cs="Times New Roman"/>
                <w:b/>
                <w:bCs/>
                <w:sz w:val="16"/>
                <w:szCs w:val="16"/>
                <w:lang w:eastAsia="ru-RU"/>
              </w:rPr>
            </w:pPr>
          </w:p>
        </w:tc>
        <w:tc>
          <w:tcPr>
            <w:tcW w:w="469" w:type="pct"/>
            <w:vMerge/>
            <w:vAlign w:val="center"/>
            <w:hideMark/>
          </w:tcPr>
          <w:p w14:paraId="2A579ED7" w14:textId="77777777" w:rsidR="00B16997" w:rsidRPr="00E26A7B" w:rsidRDefault="00B16997" w:rsidP="000E2FDC">
            <w:pPr>
              <w:spacing w:after="0" w:line="240" w:lineRule="auto"/>
              <w:jc w:val="center"/>
              <w:rPr>
                <w:rFonts w:ascii="Times New Roman" w:eastAsia="Times New Roman" w:hAnsi="Times New Roman" w:cs="Times New Roman"/>
                <w:b/>
                <w:bCs/>
                <w:sz w:val="16"/>
                <w:szCs w:val="16"/>
                <w:lang w:eastAsia="ru-RU"/>
              </w:rPr>
            </w:pPr>
          </w:p>
        </w:tc>
        <w:tc>
          <w:tcPr>
            <w:tcW w:w="470" w:type="pct"/>
            <w:vMerge/>
            <w:vAlign w:val="center"/>
            <w:hideMark/>
          </w:tcPr>
          <w:p w14:paraId="7E756330" w14:textId="77777777" w:rsidR="00B16997" w:rsidRPr="00E26A7B" w:rsidRDefault="00B16997" w:rsidP="000E2FDC">
            <w:pPr>
              <w:spacing w:after="0" w:line="240" w:lineRule="auto"/>
              <w:jc w:val="center"/>
              <w:rPr>
                <w:rFonts w:ascii="Times New Roman" w:eastAsia="Times New Roman" w:hAnsi="Times New Roman" w:cs="Times New Roman"/>
                <w:b/>
                <w:bCs/>
                <w:sz w:val="16"/>
                <w:szCs w:val="16"/>
                <w:lang w:eastAsia="ru-RU"/>
              </w:rPr>
            </w:pPr>
          </w:p>
        </w:tc>
        <w:tc>
          <w:tcPr>
            <w:tcW w:w="470" w:type="pct"/>
            <w:vMerge/>
            <w:vAlign w:val="center"/>
            <w:hideMark/>
          </w:tcPr>
          <w:p w14:paraId="786B1468" w14:textId="77777777" w:rsidR="00B16997" w:rsidRPr="00E26A7B" w:rsidRDefault="00B16997" w:rsidP="000E2FDC">
            <w:pPr>
              <w:spacing w:after="0" w:line="240" w:lineRule="auto"/>
              <w:jc w:val="center"/>
              <w:rPr>
                <w:rFonts w:ascii="Times New Roman" w:eastAsia="Times New Roman" w:hAnsi="Times New Roman" w:cs="Times New Roman"/>
                <w:b/>
                <w:bCs/>
                <w:sz w:val="16"/>
                <w:szCs w:val="16"/>
                <w:lang w:eastAsia="ru-RU"/>
              </w:rPr>
            </w:pPr>
          </w:p>
        </w:tc>
        <w:tc>
          <w:tcPr>
            <w:tcW w:w="781" w:type="pct"/>
            <w:shd w:val="clear" w:color="auto" w:fill="auto"/>
            <w:vAlign w:val="center"/>
            <w:hideMark/>
          </w:tcPr>
          <w:p w14:paraId="3EFAD03E" w14:textId="50965C8C" w:rsidR="00B16997" w:rsidRPr="00E26A7B" w:rsidRDefault="00D36E8B" w:rsidP="000E2FDC">
            <w:pPr>
              <w:spacing w:after="0" w:line="240" w:lineRule="auto"/>
              <w:jc w:val="center"/>
              <w:rPr>
                <w:rFonts w:ascii="Times New Roman" w:eastAsia="Times New Roman" w:hAnsi="Times New Roman" w:cs="Times New Roman"/>
                <w:b/>
                <w:bCs/>
                <w:sz w:val="16"/>
                <w:szCs w:val="16"/>
                <w:lang w:eastAsia="ru-RU"/>
              </w:rPr>
            </w:pPr>
            <w:r w:rsidRPr="00E26A7B">
              <w:rPr>
                <w:rFonts w:ascii="Times New Roman" w:eastAsia="Times New Roman" w:hAnsi="Times New Roman" w:cs="Times New Roman"/>
                <w:b/>
                <w:bCs/>
                <w:sz w:val="16"/>
                <w:szCs w:val="16"/>
                <w:lang w:eastAsia="ru-RU"/>
              </w:rPr>
              <w:t>2025</w:t>
            </w:r>
            <w:r w:rsidR="00B16997" w:rsidRPr="00E26A7B">
              <w:rPr>
                <w:rFonts w:ascii="Times New Roman" w:eastAsia="Times New Roman" w:hAnsi="Times New Roman" w:cs="Times New Roman"/>
                <w:b/>
                <w:bCs/>
                <w:sz w:val="16"/>
                <w:szCs w:val="16"/>
                <w:lang w:eastAsia="ru-RU"/>
              </w:rPr>
              <w:t xml:space="preserve"> год к </w:t>
            </w:r>
          </w:p>
          <w:p w14:paraId="3713BB1B" w14:textId="64867FBA" w:rsidR="00B16997" w:rsidRPr="00E26A7B" w:rsidRDefault="00D36E8B" w:rsidP="000E2FDC">
            <w:pPr>
              <w:spacing w:after="0" w:line="240" w:lineRule="auto"/>
              <w:jc w:val="center"/>
              <w:rPr>
                <w:rFonts w:ascii="Times New Roman" w:eastAsia="Times New Roman" w:hAnsi="Times New Roman" w:cs="Times New Roman"/>
                <w:b/>
                <w:bCs/>
                <w:sz w:val="16"/>
                <w:szCs w:val="16"/>
                <w:lang w:eastAsia="ru-RU"/>
              </w:rPr>
            </w:pPr>
            <w:r w:rsidRPr="00E26A7B">
              <w:rPr>
                <w:rFonts w:ascii="Times New Roman" w:eastAsia="Times New Roman" w:hAnsi="Times New Roman" w:cs="Times New Roman"/>
                <w:b/>
                <w:bCs/>
                <w:sz w:val="16"/>
                <w:szCs w:val="16"/>
                <w:lang w:eastAsia="ru-RU"/>
              </w:rPr>
              <w:t>2024</w:t>
            </w:r>
            <w:r w:rsidR="00B16997" w:rsidRPr="00E26A7B">
              <w:rPr>
                <w:rFonts w:ascii="Times New Roman" w:eastAsia="Times New Roman" w:hAnsi="Times New Roman" w:cs="Times New Roman"/>
                <w:b/>
                <w:bCs/>
                <w:sz w:val="16"/>
                <w:szCs w:val="16"/>
                <w:lang w:eastAsia="ru-RU"/>
              </w:rPr>
              <w:t xml:space="preserve"> году</w:t>
            </w:r>
          </w:p>
        </w:tc>
        <w:tc>
          <w:tcPr>
            <w:tcW w:w="703" w:type="pct"/>
            <w:shd w:val="clear" w:color="auto" w:fill="auto"/>
            <w:vAlign w:val="center"/>
            <w:hideMark/>
          </w:tcPr>
          <w:p w14:paraId="0AFDD9D2" w14:textId="67F523EC" w:rsidR="00B16997" w:rsidRPr="00E26A7B" w:rsidRDefault="00D36E8B" w:rsidP="000E2FDC">
            <w:pPr>
              <w:spacing w:after="0" w:line="240" w:lineRule="auto"/>
              <w:jc w:val="center"/>
              <w:rPr>
                <w:rFonts w:ascii="Times New Roman" w:eastAsia="Times New Roman" w:hAnsi="Times New Roman" w:cs="Times New Roman"/>
                <w:b/>
                <w:bCs/>
                <w:sz w:val="16"/>
                <w:szCs w:val="16"/>
                <w:lang w:eastAsia="ru-RU"/>
              </w:rPr>
            </w:pPr>
            <w:r w:rsidRPr="00E26A7B">
              <w:rPr>
                <w:rFonts w:ascii="Times New Roman" w:eastAsia="Times New Roman" w:hAnsi="Times New Roman" w:cs="Times New Roman"/>
                <w:b/>
                <w:bCs/>
                <w:sz w:val="16"/>
                <w:szCs w:val="16"/>
                <w:lang w:eastAsia="ru-RU"/>
              </w:rPr>
              <w:t>2026</w:t>
            </w:r>
            <w:r w:rsidR="00B16997" w:rsidRPr="00E26A7B">
              <w:rPr>
                <w:rFonts w:ascii="Times New Roman" w:eastAsia="Times New Roman" w:hAnsi="Times New Roman" w:cs="Times New Roman"/>
                <w:b/>
                <w:bCs/>
                <w:sz w:val="16"/>
                <w:szCs w:val="16"/>
                <w:lang w:eastAsia="ru-RU"/>
              </w:rPr>
              <w:t xml:space="preserve"> год к </w:t>
            </w:r>
            <w:r w:rsidRPr="00E26A7B">
              <w:rPr>
                <w:rFonts w:ascii="Times New Roman" w:eastAsia="Times New Roman" w:hAnsi="Times New Roman" w:cs="Times New Roman"/>
                <w:b/>
                <w:bCs/>
                <w:sz w:val="16"/>
                <w:szCs w:val="16"/>
                <w:lang w:eastAsia="ru-RU"/>
              </w:rPr>
              <w:t>2025</w:t>
            </w:r>
            <w:r w:rsidR="00B16997" w:rsidRPr="00E26A7B">
              <w:rPr>
                <w:rFonts w:ascii="Times New Roman" w:eastAsia="Times New Roman" w:hAnsi="Times New Roman" w:cs="Times New Roman"/>
                <w:b/>
                <w:bCs/>
                <w:sz w:val="16"/>
                <w:szCs w:val="16"/>
                <w:lang w:eastAsia="ru-RU"/>
              </w:rPr>
              <w:t xml:space="preserve"> году</w:t>
            </w:r>
          </w:p>
        </w:tc>
        <w:tc>
          <w:tcPr>
            <w:tcW w:w="544" w:type="pct"/>
            <w:shd w:val="clear" w:color="auto" w:fill="auto"/>
            <w:vAlign w:val="center"/>
            <w:hideMark/>
          </w:tcPr>
          <w:p w14:paraId="479A0D0E" w14:textId="44B4F32E" w:rsidR="00B16997" w:rsidRPr="00E26A7B" w:rsidRDefault="00D36E8B" w:rsidP="000E2FDC">
            <w:pPr>
              <w:spacing w:after="0" w:line="240" w:lineRule="auto"/>
              <w:jc w:val="center"/>
              <w:rPr>
                <w:rFonts w:ascii="Times New Roman" w:eastAsia="Times New Roman" w:hAnsi="Times New Roman" w:cs="Times New Roman"/>
                <w:b/>
                <w:bCs/>
                <w:sz w:val="16"/>
                <w:szCs w:val="16"/>
                <w:lang w:eastAsia="ru-RU"/>
              </w:rPr>
            </w:pPr>
            <w:r w:rsidRPr="00E26A7B">
              <w:rPr>
                <w:rFonts w:ascii="Times New Roman" w:eastAsia="Times New Roman" w:hAnsi="Times New Roman" w:cs="Times New Roman"/>
                <w:b/>
                <w:bCs/>
                <w:sz w:val="16"/>
                <w:szCs w:val="16"/>
                <w:lang w:eastAsia="ru-RU"/>
              </w:rPr>
              <w:t>2027</w:t>
            </w:r>
            <w:r w:rsidR="00B16997" w:rsidRPr="00E26A7B">
              <w:rPr>
                <w:rFonts w:ascii="Times New Roman" w:eastAsia="Times New Roman" w:hAnsi="Times New Roman" w:cs="Times New Roman"/>
                <w:b/>
                <w:bCs/>
                <w:sz w:val="16"/>
                <w:szCs w:val="16"/>
                <w:lang w:eastAsia="ru-RU"/>
              </w:rPr>
              <w:t xml:space="preserve"> год к </w:t>
            </w:r>
            <w:r w:rsidRPr="00E26A7B">
              <w:rPr>
                <w:rFonts w:ascii="Times New Roman" w:eastAsia="Times New Roman" w:hAnsi="Times New Roman" w:cs="Times New Roman"/>
                <w:b/>
                <w:bCs/>
                <w:sz w:val="16"/>
                <w:szCs w:val="16"/>
                <w:lang w:eastAsia="ru-RU"/>
              </w:rPr>
              <w:t>2026</w:t>
            </w:r>
            <w:r w:rsidR="00B16997" w:rsidRPr="00E26A7B">
              <w:rPr>
                <w:rFonts w:ascii="Times New Roman" w:eastAsia="Times New Roman" w:hAnsi="Times New Roman" w:cs="Times New Roman"/>
                <w:b/>
                <w:bCs/>
                <w:sz w:val="16"/>
                <w:szCs w:val="16"/>
                <w:lang w:eastAsia="ru-RU"/>
              </w:rPr>
              <w:t xml:space="preserve"> году</w:t>
            </w:r>
          </w:p>
        </w:tc>
      </w:tr>
      <w:tr w:rsidR="00926112" w:rsidRPr="00E26A7B" w14:paraId="5D553982" w14:textId="77777777" w:rsidTr="00926112">
        <w:trPr>
          <w:trHeight w:val="56"/>
          <w:jc w:val="center"/>
        </w:trPr>
        <w:tc>
          <w:tcPr>
            <w:tcW w:w="1093" w:type="pct"/>
            <w:shd w:val="clear" w:color="auto" w:fill="auto"/>
            <w:vAlign w:val="center"/>
            <w:hideMark/>
          </w:tcPr>
          <w:p w14:paraId="4BA7B0D5" w14:textId="77777777" w:rsidR="00926112" w:rsidRPr="00E26A7B" w:rsidRDefault="00926112" w:rsidP="0057656B">
            <w:pPr>
              <w:spacing w:after="0" w:line="240" w:lineRule="auto"/>
              <w:jc w:val="center"/>
              <w:rPr>
                <w:rFonts w:ascii="Times New Roman" w:eastAsia="Times New Roman" w:hAnsi="Times New Roman" w:cs="Times New Roman"/>
                <w:b/>
                <w:sz w:val="16"/>
                <w:szCs w:val="16"/>
                <w:lang w:eastAsia="ru-RU"/>
              </w:rPr>
            </w:pPr>
            <w:r w:rsidRPr="00E26A7B">
              <w:rPr>
                <w:rFonts w:ascii="Times New Roman" w:eastAsia="Times New Roman" w:hAnsi="Times New Roman" w:cs="Times New Roman"/>
                <w:b/>
                <w:sz w:val="16"/>
                <w:szCs w:val="16"/>
                <w:lang w:eastAsia="ru-RU"/>
              </w:rPr>
              <w:t xml:space="preserve">Безвозмездные поступления, </w:t>
            </w:r>
          </w:p>
          <w:p w14:paraId="7B37C0C1" w14:textId="77777777" w:rsidR="00926112" w:rsidRPr="00E26A7B" w:rsidRDefault="00926112" w:rsidP="0057656B">
            <w:pPr>
              <w:spacing w:after="0" w:line="240" w:lineRule="auto"/>
              <w:jc w:val="center"/>
              <w:rPr>
                <w:rFonts w:ascii="Times New Roman" w:eastAsia="Times New Roman" w:hAnsi="Times New Roman" w:cs="Times New Roman"/>
                <w:b/>
                <w:sz w:val="16"/>
                <w:szCs w:val="16"/>
                <w:lang w:eastAsia="ru-RU"/>
              </w:rPr>
            </w:pPr>
            <w:r w:rsidRPr="00E26A7B">
              <w:rPr>
                <w:rFonts w:ascii="Times New Roman" w:eastAsia="Times New Roman" w:hAnsi="Times New Roman" w:cs="Times New Roman"/>
                <w:b/>
                <w:sz w:val="16"/>
                <w:szCs w:val="16"/>
                <w:lang w:eastAsia="ru-RU"/>
              </w:rPr>
              <w:t>в том числе:</w:t>
            </w:r>
          </w:p>
        </w:tc>
        <w:tc>
          <w:tcPr>
            <w:tcW w:w="469" w:type="pct"/>
            <w:shd w:val="clear" w:color="auto" w:fill="auto"/>
            <w:vAlign w:val="center"/>
          </w:tcPr>
          <w:p w14:paraId="24EAA31A" w14:textId="208DAA1E"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79 946,3</w:t>
            </w:r>
          </w:p>
        </w:tc>
        <w:tc>
          <w:tcPr>
            <w:tcW w:w="469" w:type="pct"/>
            <w:shd w:val="clear" w:color="auto" w:fill="auto"/>
            <w:vAlign w:val="center"/>
          </w:tcPr>
          <w:p w14:paraId="587FE101" w14:textId="75C3F56C"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63 379,3</w:t>
            </w:r>
          </w:p>
        </w:tc>
        <w:tc>
          <w:tcPr>
            <w:tcW w:w="470" w:type="pct"/>
            <w:shd w:val="clear" w:color="auto" w:fill="auto"/>
            <w:vAlign w:val="center"/>
          </w:tcPr>
          <w:p w14:paraId="3CE7C4EC" w14:textId="79AB16BC"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57 528,4</w:t>
            </w:r>
          </w:p>
        </w:tc>
        <w:tc>
          <w:tcPr>
            <w:tcW w:w="470" w:type="pct"/>
            <w:shd w:val="clear" w:color="auto" w:fill="auto"/>
            <w:vAlign w:val="center"/>
          </w:tcPr>
          <w:p w14:paraId="227A583E" w14:textId="339416B8"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58 384,4</w:t>
            </w:r>
          </w:p>
        </w:tc>
        <w:tc>
          <w:tcPr>
            <w:tcW w:w="781" w:type="pct"/>
            <w:shd w:val="clear" w:color="auto" w:fill="auto"/>
            <w:vAlign w:val="center"/>
          </w:tcPr>
          <w:p w14:paraId="4A981971" w14:textId="53386463"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-16 567,0/-20,7</w:t>
            </w:r>
          </w:p>
        </w:tc>
        <w:tc>
          <w:tcPr>
            <w:tcW w:w="703" w:type="pct"/>
            <w:shd w:val="clear" w:color="auto" w:fill="auto"/>
            <w:vAlign w:val="center"/>
          </w:tcPr>
          <w:p w14:paraId="4814D280" w14:textId="3570181C"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-5 850,9/-9,2</w:t>
            </w:r>
          </w:p>
        </w:tc>
        <w:tc>
          <w:tcPr>
            <w:tcW w:w="544" w:type="pct"/>
            <w:shd w:val="clear" w:color="auto" w:fill="auto"/>
            <w:vAlign w:val="center"/>
          </w:tcPr>
          <w:p w14:paraId="61DC5928" w14:textId="2859C476"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856,0/1,5</w:t>
            </w:r>
          </w:p>
        </w:tc>
      </w:tr>
      <w:tr w:rsidR="00926112" w:rsidRPr="00E26A7B" w14:paraId="36DECEE5" w14:textId="77777777" w:rsidTr="00926112">
        <w:trPr>
          <w:trHeight w:val="630"/>
          <w:jc w:val="center"/>
        </w:trPr>
        <w:tc>
          <w:tcPr>
            <w:tcW w:w="1093" w:type="pct"/>
            <w:shd w:val="clear" w:color="auto" w:fill="auto"/>
            <w:vAlign w:val="center"/>
            <w:hideMark/>
          </w:tcPr>
          <w:p w14:paraId="298C123C" w14:textId="77777777" w:rsidR="00926112" w:rsidRPr="00E26A7B" w:rsidRDefault="00926112" w:rsidP="0057656B">
            <w:pPr>
              <w:spacing w:after="0" w:line="240" w:lineRule="auto"/>
              <w:jc w:val="center"/>
              <w:rPr>
                <w:rFonts w:ascii="Times New Roman" w:eastAsia="Times New Roman" w:hAnsi="Times New Roman" w:cs="Times New Roman"/>
                <w:sz w:val="16"/>
                <w:szCs w:val="16"/>
                <w:lang w:eastAsia="ru-RU"/>
              </w:rPr>
            </w:pPr>
            <w:r w:rsidRPr="00E26A7B">
              <w:rPr>
                <w:rFonts w:ascii="Times New Roman" w:eastAsia="Times New Roman" w:hAnsi="Times New Roman" w:cs="Times New Roman"/>
                <w:sz w:val="16"/>
                <w:szCs w:val="16"/>
                <w:lang w:eastAsia="ru-RU"/>
              </w:rPr>
              <w:t>Дотации бюджетам субъектов РФ и муниципальных образований</w:t>
            </w:r>
          </w:p>
        </w:tc>
        <w:tc>
          <w:tcPr>
            <w:tcW w:w="469" w:type="pct"/>
            <w:shd w:val="clear" w:color="auto" w:fill="auto"/>
            <w:vAlign w:val="center"/>
          </w:tcPr>
          <w:p w14:paraId="7DA451BF" w14:textId="088D90D7"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58 294,4</w:t>
            </w:r>
          </w:p>
        </w:tc>
        <w:tc>
          <w:tcPr>
            <w:tcW w:w="469" w:type="pct"/>
            <w:shd w:val="clear" w:color="auto" w:fill="auto"/>
            <w:vAlign w:val="center"/>
          </w:tcPr>
          <w:p w14:paraId="23E1174E" w14:textId="39FA2B79"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56 732,0</w:t>
            </w:r>
          </w:p>
        </w:tc>
        <w:tc>
          <w:tcPr>
            <w:tcW w:w="470" w:type="pct"/>
            <w:shd w:val="clear" w:color="auto" w:fill="auto"/>
            <w:vAlign w:val="center"/>
          </w:tcPr>
          <w:p w14:paraId="0D47DC30" w14:textId="4D62909B"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56 558,8</w:t>
            </w:r>
          </w:p>
        </w:tc>
        <w:tc>
          <w:tcPr>
            <w:tcW w:w="470" w:type="pct"/>
            <w:shd w:val="clear" w:color="auto" w:fill="auto"/>
            <w:vAlign w:val="center"/>
          </w:tcPr>
          <w:p w14:paraId="18D6D08B" w14:textId="5952675E"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57 380,5</w:t>
            </w:r>
          </w:p>
        </w:tc>
        <w:tc>
          <w:tcPr>
            <w:tcW w:w="781" w:type="pct"/>
            <w:shd w:val="clear" w:color="auto" w:fill="auto"/>
            <w:vAlign w:val="center"/>
          </w:tcPr>
          <w:p w14:paraId="040B1355" w14:textId="495471EA"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-1 562,4/-2,7</w:t>
            </w:r>
          </w:p>
        </w:tc>
        <w:tc>
          <w:tcPr>
            <w:tcW w:w="703" w:type="pct"/>
            <w:shd w:val="clear" w:color="auto" w:fill="auto"/>
            <w:vAlign w:val="center"/>
          </w:tcPr>
          <w:p w14:paraId="37F14526" w14:textId="47A30602"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-173,2/-0,3</w:t>
            </w:r>
          </w:p>
        </w:tc>
        <w:tc>
          <w:tcPr>
            <w:tcW w:w="544" w:type="pct"/>
            <w:shd w:val="clear" w:color="auto" w:fill="auto"/>
            <w:vAlign w:val="center"/>
          </w:tcPr>
          <w:p w14:paraId="3DF68F28" w14:textId="542A590F"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821,7/1,5</w:t>
            </w:r>
          </w:p>
        </w:tc>
      </w:tr>
      <w:tr w:rsidR="00926112" w:rsidRPr="00E26A7B" w14:paraId="4257AB69" w14:textId="77777777" w:rsidTr="00926112">
        <w:trPr>
          <w:trHeight w:val="696"/>
          <w:jc w:val="center"/>
        </w:trPr>
        <w:tc>
          <w:tcPr>
            <w:tcW w:w="1093" w:type="pct"/>
            <w:shd w:val="clear" w:color="auto" w:fill="auto"/>
            <w:vAlign w:val="center"/>
            <w:hideMark/>
          </w:tcPr>
          <w:p w14:paraId="1CB3E71C" w14:textId="77777777" w:rsidR="00926112" w:rsidRPr="00E26A7B" w:rsidRDefault="00926112" w:rsidP="0057656B">
            <w:pPr>
              <w:spacing w:after="0" w:line="240" w:lineRule="auto"/>
              <w:jc w:val="center"/>
              <w:rPr>
                <w:rFonts w:ascii="Times New Roman" w:eastAsia="Times New Roman" w:hAnsi="Times New Roman" w:cs="Times New Roman"/>
                <w:sz w:val="16"/>
                <w:szCs w:val="16"/>
                <w:lang w:eastAsia="ru-RU"/>
              </w:rPr>
            </w:pPr>
            <w:r w:rsidRPr="00E26A7B">
              <w:rPr>
                <w:rFonts w:ascii="Times New Roman" w:eastAsia="Times New Roman" w:hAnsi="Times New Roman" w:cs="Times New Roman"/>
                <w:sz w:val="16"/>
                <w:szCs w:val="16"/>
                <w:lang w:eastAsia="ru-RU"/>
              </w:rPr>
              <w:t>Субсидии бюджетам субъектов Российской Федерации и муниципальных образований</w:t>
            </w:r>
          </w:p>
        </w:tc>
        <w:tc>
          <w:tcPr>
            <w:tcW w:w="469" w:type="pct"/>
            <w:shd w:val="clear" w:color="auto" w:fill="auto"/>
            <w:vAlign w:val="center"/>
          </w:tcPr>
          <w:p w14:paraId="3CB5CE53" w14:textId="77A78896"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1 607,2</w:t>
            </w:r>
          </w:p>
        </w:tc>
        <w:tc>
          <w:tcPr>
            <w:tcW w:w="469" w:type="pct"/>
            <w:shd w:val="clear" w:color="auto" w:fill="auto"/>
            <w:vAlign w:val="center"/>
          </w:tcPr>
          <w:p w14:paraId="25B925FD" w14:textId="712FD129"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66,2</w:t>
            </w:r>
          </w:p>
        </w:tc>
        <w:tc>
          <w:tcPr>
            <w:tcW w:w="470" w:type="pct"/>
            <w:shd w:val="clear" w:color="auto" w:fill="auto"/>
            <w:vAlign w:val="center"/>
          </w:tcPr>
          <w:p w14:paraId="4AF31A99" w14:textId="5277F6AC"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66,2</w:t>
            </w:r>
          </w:p>
        </w:tc>
        <w:tc>
          <w:tcPr>
            <w:tcW w:w="470" w:type="pct"/>
            <w:shd w:val="clear" w:color="auto" w:fill="auto"/>
            <w:vAlign w:val="center"/>
          </w:tcPr>
          <w:p w14:paraId="6B50488E" w14:textId="5F3F0A29"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66,2</w:t>
            </w:r>
          </w:p>
        </w:tc>
        <w:tc>
          <w:tcPr>
            <w:tcW w:w="781" w:type="pct"/>
            <w:shd w:val="clear" w:color="auto" w:fill="auto"/>
            <w:vAlign w:val="center"/>
          </w:tcPr>
          <w:p w14:paraId="01FC5BC9" w14:textId="1075B365"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-1 541,0/-95,9</w:t>
            </w:r>
          </w:p>
        </w:tc>
        <w:tc>
          <w:tcPr>
            <w:tcW w:w="703" w:type="pct"/>
            <w:shd w:val="clear" w:color="auto" w:fill="auto"/>
            <w:vAlign w:val="center"/>
          </w:tcPr>
          <w:p w14:paraId="4959EC96" w14:textId="0E6FDDC5"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0,0/0,0</w:t>
            </w:r>
          </w:p>
        </w:tc>
        <w:tc>
          <w:tcPr>
            <w:tcW w:w="544" w:type="pct"/>
            <w:shd w:val="clear" w:color="auto" w:fill="auto"/>
            <w:vAlign w:val="center"/>
          </w:tcPr>
          <w:p w14:paraId="19D603AC" w14:textId="749B8B41"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0,0/0,0</w:t>
            </w:r>
          </w:p>
        </w:tc>
      </w:tr>
      <w:tr w:rsidR="00926112" w:rsidRPr="00E26A7B" w14:paraId="3C19209D" w14:textId="77777777" w:rsidTr="00926112">
        <w:trPr>
          <w:trHeight w:val="696"/>
          <w:jc w:val="center"/>
        </w:trPr>
        <w:tc>
          <w:tcPr>
            <w:tcW w:w="1093" w:type="pct"/>
            <w:shd w:val="clear" w:color="auto" w:fill="auto"/>
            <w:vAlign w:val="center"/>
            <w:hideMark/>
          </w:tcPr>
          <w:p w14:paraId="3857B163" w14:textId="77777777" w:rsidR="00926112" w:rsidRPr="00E26A7B" w:rsidRDefault="00926112" w:rsidP="0057656B">
            <w:pPr>
              <w:spacing w:after="0" w:line="240" w:lineRule="auto"/>
              <w:jc w:val="center"/>
              <w:rPr>
                <w:rFonts w:ascii="Times New Roman" w:eastAsia="Times New Roman" w:hAnsi="Times New Roman" w:cs="Times New Roman"/>
                <w:sz w:val="16"/>
                <w:szCs w:val="16"/>
                <w:lang w:eastAsia="ru-RU"/>
              </w:rPr>
            </w:pPr>
            <w:r w:rsidRPr="00E26A7B">
              <w:rPr>
                <w:rFonts w:ascii="Times New Roman" w:eastAsia="Times New Roman" w:hAnsi="Times New Roman" w:cs="Times New Roman"/>
                <w:sz w:val="16"/>
                <w:szCs w:val="16"/>
                <w:lang w:eastAsia="ru-RU"/>
              </w:rPr>
              <w:t>Субвенции бюджетам субъектов РФ и муниципальных образований</w:t>
            </w:r>
          </w:p>
        </w:tc>
        <w:tc>
          <w:tcPr>
            <w:tcW w:w="469" w:type="pct"/>
            <w:shd w:val="clear" w:color="auto" w:fill="auto"/>
            <w:vAlign w:val="center"/>
          </w:tcPr>
          <w:p w14:paraId="173CFF6E" w14:textId="0E3A41C4"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755,9</w:t>
            </w:r>
          </w:p>
        </w:tc>
        <w:tc>
          <w:tcPr>
            <w:tcW w:w="469" w:type="pct"/>
            <w:shd w:val="clear" w:color="auto" w:fill="auto"/>
            <w:vAlign w:val="center"/>
          </w:tcPr>
          <w:p w14:paraId="1A1FD7FC" w14:textId="6BF9A722"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820,4</w:t>
            </w:r>
          </w:p>
        </w:tc>
        <w:tc>
          <w:tcPr>
            <w:tcW w:w="470" w:type="pct"/>
            <w:shd w:val="clear" w:color="auto" w:fill="auto"/>
            <w:vAlign w:val="center"/>
          </w:tcPr>
          <w:p w14:paraId="52AD9ACA" w14:textId="638DC6A0"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903,4</w:t>
            </w:r>
          </w:p>
        </w:tc>
        <w:tc>
          <w:tcPr>
            <w:tcW w:w="470" w:type="pct"/>
            <w:shd w:val="clear" w:color="auto" w:fill="auto"/>
            <w:vAlign w:val="center"/>
          </w:tcPr>
          <w:p w14:paraId="691812B8" w14:textId="5109CAF4"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937,7</w:t>
            </w:r>
          </w:p>
        </w:tc>
        <w:tc>
          <w:tcPr>
            <w:tcW w:w="781" w:type="pct"/>
            <w:shd w:val="clear" w:color="auto" w:fill="auto"/>
            <w:vAlign w:val="center"/>
          </w:tcPr>
          <w:p w14:paraId="5B9306CA" w14:textId="7FBBE2E1"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64,5/8,5</w:t>
            </w:r>
          </w:p>
        </w:tc>
        <w:tc>
          <w:tcPr>
            <w:tcW w:w="703" w:type="pct"/>
            <w:shd w:val="clear" w:color="auto" w:fill="auto"/>
            <w:vAlign w:val="center"/>
          </w:tcPr>
          <w:p w14:paraId="32786D71" w14:textId="65FBD5AF"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83,0/10,1</w:t>
            </w:r>
          </w:p>
        </w:tc>
        <w:tc>
          <w:tcPr>
            <w:tcW w:w="544" w:type="pct"/>
            <w:shd w:val="clear" w:color="auto" w:fill="auto"/>
            <w:vAlign w:val="center"/>
          </w:tcPr>
          <w:p w14:paraId="510B5DC5" w14:textId="094195D6"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34,3/3,8</w:t>
            </w:r>
          </w:p>
        </w:tc>
      </w:tr>
      <w:tr w:rsidR="00926112" w:rsidRPr="00E26A7B" w14:paraId="773D73F9" w14:textId="77777777" w:rsidTr="00926112">
        <w:trPr>
          <w:trHeight w:val="564"/>
          <w:jc w:val="center"/>
        </w:trPr>
        <w:tc>
          <w:tcPr>
            <w:tcW w:w="1093" w:type="pct"/>
            <w:shd w:val="clear" w:color="auto" w:fill="auto"/>
            <w:vAlign w:val="center"/>
            <w:hideMark/>
          </w:tcPr>
          <w:p w14:paraId="2B04FCE8" w14:textId="77777777" w:rsidR="00926112" w:rsidRPr="00E26A7B" w:rsidRDefault="00926112" w:rsidP="0057656B">
            <w:pPr>
              <w:spacing w:after="0" w:line="240" w:lineRule="auto"/>
              <w:jc w:val="center"/>
              <w:rPr>
                <w:rFonts w:ascii="Times New Roman" w:eastAsia="Times New Roman" w:hAnsi="Times New Roman" w:cs="Times New Roman"/>
                <w:sz w:val="16"/>
                <w:szCs w:val="16"/>
                <w:lang w:eastAsia="ru-RU"/>
              </w:rPr>
            </w:pPr>
            <w:r w:rsidRPr="00E26A7B">
              <w:rPr>
                <w:rFonts w:ascii="Times New Roman" w:eastAsia="Times New Roman" w:hAnsi="Times New Roman" w:cs="Times New Roman"/>
                <w:sz w:val="16"/>
                <w:szCs w:val="16"/>
                <w:lang w:eastAsia="ru-RU"/>
              </w:rPr>
              <w:lastRenderedPageBreak/>
              <w:t>Иные межбюджетные трансферты</w:t>
            </w:r>
          </w:p>
        </w:tc>
        <w:tc>
          <w:tcPr>
            <w:tcW w:w="469" w:type="pct"/>
            <w:shd w:val="clear" w:color="auto" w:fill="auto"/>
            <w:vAlign w:val="center"/>
          </w:tcPr>
          <w:p w14:paraId="796709E6" w14:textId="341DDE80"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19 288,8</w:t>
            </w:r>
          </w:p>
        </w:tc>
        <w:tc>
          <w:tcPr>
            <w:tcW w:w="469" w:type="pct"/>
            <w:shd w:val="clear" w:color="auto" w:fill="auto"/>
            <w:vAlign w:val="center"/>
          </w:tcPr>
          <w:p w14:paraId="00F3B08C" w14:textId="78EDB155"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5 760,7</w:t>
            </w:r>
          </w:p>
        </w:tc>
        <w:tc>
          <w:tcPr>
            <w:tcW w:w="470" w:type="pct"/>
            <w:shd w:val="clear" w:color="auto" w:fill="auto"/>
            <w:vAlign w:val="center"/>
          </w:tcPr>
          <w:p w14:paraId="1FC8A53B" w14:textId="51B90C1B"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0,0</w:t>
            </w:r>
          </w:p>
        </w:tc>
        <w:tc>
          <w:tcPr>
            <w:tcW w:w="470" w:type="pct"/>
            <w:shd w:val="clear" w:color="auto" w:fill="auto"/>
            <w:vAlign w:val="center"/>
          </w:tcPr>
          <w:p w14:paraId="6F778F04" w14:textId="431235CF"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0,0</w:t>
            </w:r>
          </w:p>
        </w:tc>
        <w:tc>
          <w:tcPr>
            <w:tcW w:w="781" w:type="pct"/>
            <w:shd w:val="clear" w:color="auto" w:fill="auto"/>
            <w:vAlign w:val="center"/>
          </w:tcPr>
          <w:p w14:paraId="58B675D7" w14:textId="2CA72369"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-13 528,1/-70,1</w:t>
            </w:r>
          </w:p>
        </w:tc>
        <w:tc>
          <w:tcPr>
            <w:tcW w:w="703" w:type="pct"/>
            <w:shd w:val="clear" w:color="auto" w:fill="auto"/>
            <w:vAlign w:val="center"/>
          </w:tcPr>
          <w:p w14:paraId="6AD39231" w14:textId="23064B7D"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-5 760,7/-100,0</w:t>
            </w:r>
          </w:p>
        </w:tc>
        <w:tc>
          <w:tcPr>
            <w:tcW w:w="544" w:type="pct"/>
            <w:shd w:val="clear" w:color="auto" w:fill="auto"/>
            <w:vAlign w:val="center"/>
          </w:tcPr>
          <w:p w14:paraId="519C60E1" w14:textId="438AB3CE" w:rsidR="00926112" w:rsidRPr="00E26A7B" w:rsidRDefault="00926112" w:rsidP="0057656B">
            <w:pPr>
              <w:spacing w:line="240" w:lineRule="auto"/>
              <w:jc w:val="center"/>
              <w:rPr>
                <w:rFonts w:ascii="Times New Roman" w:hAnsi="Times New Roman" w:cs="Times New Roman"/>
                <w:color w:val="000000"/>
                <w:sz w:val="16"/>
                <w:szCs w:val="16"/>
              </w:rPr>
            </w:pPr>
            <w:r w:rsidRPr="00E26A7B">
              <w:rPr>
                <w:rFonts w:ascii="Times New Roman" w:hAnsi="Times New Roman" w:cs="Times New Roman"/>
                <w:color w:val="000000"/>
                <w:sz w:val="16"/>
                <w:szCs w:val="16"/>
              </w:rPr>
              <w:t>0,0/0,0</w:t>
            </w:r>
          </w:p>
        </w:tc>
      </w:tr>
    </w:tbl>
    <w:p w14:paraId="0B97084D" w14:textId="77777777" w:rsidR="00B16997" w:rsidRPr="001C7CBA" w:rsidRDefault="00B16997" w:rsidP="000E2FDC">
      <w:pPr>
        <w:spacing w:after="0" w:line="240" w:lineRule="auto"/>
        <w:ind w:firstLine="709"/>
        <w:jc w:val="both"/>
        <w:rPr>
          <w:rFonts w:ascii="Times New Roman" w:eastAsia="Times New Roman" w:hAnsi="Times New Roman" w:cs="Times New Roman"/>
          <w:sz w:val="28"/>
          <w:szCs w:val="28"/>
          <w:highlight w:val="yellow"/>
          <w:lang w:eastAsia="ru-RU"/>
        </w:rPr>
      </w:pPr>
    </w:p>
    <w:p w14:paraId="3C263ABB" w14:textId="5973437C" w:rsidR="00B16997" w:rsidRPr="009801BC"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9801BC">
        <w:rPr>
          <w:rFonts w:ascii="Times New Roman" w:eastAsia="Times New Roman" w:hAnsi="Times New Roman" w:cs="Times New Roman"/>
          <w:sz w:val="28"/>
          <w:szCs w:val="28"/>
          <w:lang w:eastAsia="ru-RU"/>
        </w:rPr>
        <w:t>Проектом решения предусмотрены су</w:t>
      </w:r>
      <w:r w:rsidR="00CC588E" w:rsidRPr="009801BC">
        <w:rPr>
          <w:rFonts w:ascii="Times New Roman" w:eastAsia="Times New Roman" w:hAnsi="Times New Roman" w:cs="Times New Roman"/>
          <w:sz w:val="28"/>
          <w:szCs w:val="28"/>
          <w:lang w:eastAsia="ru-RU"/>
        </w:rPr>
        <w:t>бсидии</w:t>
      </w:r>
      <w:r w:rsidRPr="009801BC">
        <w:rPr>
          <w:rFonts w:ascii="Times New Roman" w:eastAsia="Times New Roman" w:hAnsi="Times New Roman" w:cs="Times New Roman"/>
          <w:sz w:val="28"/>
          <w:szCs w:val="28"/>
          <w:lang w:eastAsia="ru-RU"/>
        </w:rPr>
        <w:t xml:space="preserve"> на </w:t>
      </w:r>
      <w:r w:rsidR="00D36E8B" w:rsidRPr="009801BC">
        <w:rPr>
          <w:rFonts w:ascii="Times New Roman" w:eastAsia="Times New Roman" w:hAnsi="Times New Roman" w:cs="Times New Roman"/>
          <w:sz w:val="28"/>
          <w:szCs w:val="28"/>
          <w:lang w:eastAsia="ru-RU"/>
        </w:rPr>
        <w:t>2025</w:t>
      </w:r>
      <w:r w:rsidRPr="009801BC">
        <w:rPr>
          <w:rFonts w:ascii="Times New Roman" w:eastAsia="Times New Roman" w:hAnsi="Times New Roman" w:cs="Times New Roman"/>
          <w:sz w:val="28"/>
          <w:szCs w:val="28"/>
          <w:lang w:eastAsia="ru-RU"/>
        </w:rPr>
        <w:t xml:space="preserve"> год – </w:t>
      </w:r>
      <w:r w:rsidR="00CC588E" w:rsidRPr="009801BC">
        <w:rPr>
          <w:rFonts w:ascii="Times New Roman" w:hAnsi="Times New Roman" w:cs="Times New Roman"/>
          <w:color w:val="000000"/>
          <w:sz w:val="28"/>
          <w:szCs w:val="28"/>
        </w:rPr>
        <w:t>66,2</w:t>
      </w:r>
      <w:r w:rsidRPr="009801BC">
        <w:rPr>
          <w:rFonts w:ascii="Times New Roman" w:eastAsia="Times New Roman" w:hAnsi="Times New Roman" w:cs="Times New Roman"/>
          <w:sz w:val="28"/>
          <w:szCs w:val="28"/>
          <w:lang w:eastAsia="ru-RU"/>
        </w:rPr>
        <w:t xml:space="preserve"> тыс. рублей, что </w:t>
      </w:r>
      <w:r w:rsidR="00CC588E" w:rsidRPr="009801BC">
        <w:rPr>
          <w:rFonts w:ascii="Times New Roman" w:eastAsia="Times New Roman" w:hAnsi="Times New Roman" w:cs="Times New Roman"/>
          <w:sz w:val="28"/>
          <w:szCs w:val="28"/>
          <w:lang w:eastAsia="ru-RU"/>
        </w:rPr>
        <w:t xml:space="preserve">ниже </w:t>
      </w:r>
      <w:r w:rsidRPr="009801BC">
        <w:rPr>
          <w:rFonts w:ascii="Times New Roman" w:eastAsia="Times New Roman" w:hAnsi="Times New Roman" w:cs="Times New Roman"/>
          <w:sz w:val="28"/>
          <w:szCs w:val="28"/>
          <w:lang w:eastAsia="ru-RU"/>
        </w:rPr>
        <w:t>оценки</w:t>
      </w:r>
      <w:r w:rsidR="00CC588E" w:rsidRPr="009801BC">
        <w:rPr>
          <w:rFonts w:ascii="Times New Roman" w:eastAsia="Times New Roman" w:hAnsi="Times New Roman" w:cs="Times New Roman"/>
          <w:sz w:val="28"/>
          <w:szCs w:val="28"/>
          <w:lang w:eastAsia="ru-RU"/>
        </w:rPr>
        <w:t xml:space="preserve"> </w:t>
      </w:r>
      <w:r w:rsidR="00D36E8B" w:rsidRPr="009801BC">
        <w:rPr>
          <w:rFonts w:ascii="Times New Roman" w:eastAsia="Times New Roman" w:hAnsi="Times New Roman" w:cs="Times New Roman"/>
          <w:sz w:val="28"/>
          <w:szCs w:val="28"/>
          <w:lang w:eastAsia="ru-RU"/>
        </w:rPr>
        <w:t>2024</w:t>
      </w:r>
      <w:r w:rsidRPr="009801BC">
        <w:rPr>
          <w:rFonts w:ascii="Times New Roman" w:eastAsia="Times New Roman" w:hAnsi="Times New Roman" w:cs="Times New Roman"/>
          <w:sz w:val="28"/>
          <w:szCs w:val="28"/>
          <w:lang w:eastAsia="ru-RU"/>
        </w:rPr>
        <w:t xml:space="preserve"> года на </w:t>
      </w:r>
      <w:r w:rsidR="009801BC" w:rsidRPr="009801BC">
        <w:rPr>
          <w:rFonts w:ascii="Times New Roman" w:hAnsi="Times New Roman" w:cs="Times New Roman"/>
          <w:color w:val="000000"/>
          <w:sz w:val="28"/>
          <w:szCs w:val="28"/>
        </w:rPr>
        <w:t>1 541,0</w:t>
      </w:r>
      <w:r w:rsidRPr="009801BC">
        <w:rPr>
          <w:rFonts w:ascii="Times New Roman" w:eastAsia="Times New Roman" w:hAnsi="Times New Roman" w:cs="Times New Roman"/>
          <w:sz w:val="28"/>
          <w:szCs w:val="28"/>
          <w:lang w:eastAsia="ru-RU"/>
        </w:rPr>
        <w:t xml:space="preserve"> тыс. рублей или </w:t>
      </w:r>
      <w:r w:rsidR="009801BC" w:rsidRPr="009801BC">
        <w:rPr>
          <w:rFonts w:ascii="Times New Roman" w:eastAsia="Times New Roman" w:hAnsi="Times New Roman" w:cs="Times New Roman"/>
          <w:sz w:val="28"/>
          <w:szCs w:val="28"/>
          <w:lang w:eastAsia="ru-RU"/>
        </w:rPr>
        <w:t>95,9</w:t>
      </w:r>
      <w:r w:rsidRPr="009801BC">
        <w:rPr>
          <w:rFonts w:ascii="Times New Roman" w:eastAsia="Times New Roman" w:hAnsi="Times New Roman" w:cs="Times New Roman"/>
          <w:sz w:val="28"/>
          <w:szCs w:val="28"/>
          <w:lang w:eastAsia="ru-RU"/>
        </w:rPr>
        <w:t xml:space="preserve"> %; </w:t>
      </w:r>
      <w:r w:rsidR="00D36E8B" w:rsidRPr="009801BC">
        <w:rPr>
          <w:rFonts w:ascii="Times New Roman" w:eastAsia="Times New Roman" w:hAnsi="Times New Roman" w:cs="Times New Roman"/>
          <w:sz w:val="28"/>
          <w:szCs w:val="28"/>
          <w:lang w:eastAsia="ru-RU"/>
        </w:rPr>
        <w:t>2026</w:t>
      </w:r>
      <w:r w:rsidRPr="009801BC">
        <w:rPr>
          <w:rFonts w:ascii="Times New Roman" w:eastAsia="Times New Roman" w:hAnsi="Times New Roman" w:cs="Times New Roman"/>
          <w:sz w:val="28"/>
          <w:szCs w:val="28"/>
          <w:lang w:eastAsia="ru-RU"/>
        </w:rPr>
        <w:t xml:space="preserve"> год </w:t>
      </w:r>
      <w:r w:rsidR="00CC588E" w:rsidRPr="009801BC">
        <w:rPr>
          <w:rFonts w:ascii="Times New Roman" w:eastAsia="Times New Roman" w:hAnsi="Times New Roman" w:cs="Times New Roman"/>
          <w:sz w:val="28"/>
          <w:szCs w:val="28"/>
          <w:lang w:eastAsia="ru-RU"/>
        </w:rPr>
        <w:t xml:space="preserve">и </w:t>
      </w:r>
      <w:r w:rsidR="00D36E8B" w:rsidRPr="009801BC">
        <w:rPr>
          <w:rFonts w:ascii="Times New Roman" w:eastAsia="Times New Roman" w:hAnsi="Times New Roman" w:cs="Times New Roman"/>
          <w:sz w:val="28"/>
          <w:szCs w:val="28"/>
          <w:lang w:eastAsia="ru-RU"/>
        </w:rPr>
        <w:t>202</w:t>
      </w:r>
      <w:r w:rsidR="009801BC" w:rsidRPr="009801BC">
        <w:rPr>
          <w:rFonts w:ascii="Times New Roman" w:eastAsia="Times New Roman" w:hAnsi="Times New Roman" w:cs="Times New Roman"/>
          <w:sz w:val="28"/>
          <w:szCs w:val="28"/>
          <w:lang w:eastAsia="ru-RU"/>
        </w:rPr>
        <w:t>7</w:t>
      </w:r>
      <w:r w:rsidR="00CC588E" w:rsidRPr="009801BC">
        <w:rPr>
          <w:rFonts w:ascii="Times New Roman" w:eastAsia="Times New Roman" w:hAnsi="Times New Roman" w:cs="Times New Roman"/>
          <w:sz w:val="28"/>
          <w:szCs w:val="28"/>
          <w:lang w:eastAsia="ru-RU"/>
        </w:rPr>
        <w:t xml:space="preserve"> год </w:t>
      </w:r>
      <w:r w:rsidRPr="009801BC">
        <w:rPr>
          <w:rFonts w:ascii="Times New Roman" w:eastAsia="Times New Roman" w:hAnsi="Times New Roman" w:cs="Times New Roman"/>
          <w:sz w:val="28"/>
          <w:szCs w:val="28"/>
          <w:lang w:eastAsia="ru-RU"/>
        </w:rPr>
        <w:t xml:space="preserve">– </w:t>
      </w:r>
      <w:r w:rsidR="00712341" w:rsidRPr="009801BC">
        <w:rPr>
          <w:rFonts w:ascii="Times New Roman" w:eastAsia="Times New Roman" w:hAnsi="Times New Roman" w:cs="Times New Roman"/>
          <w:sz w:val="28"/>
          <w:szCs w:val="28"/>
          <w:lang w:eastAsia="ru-RU"/>
        </w:rPr>
        <w:t>66,</w:t>
      </w:r>
      <w:r w:rsidR="00CC588E" w:rsidRPr="009801BC">
        <w:rPr>
          <w:rFonts w:ascii="Times New Roman" w:eastAsia="Times New Roman" w:hAnsi="Times New Roman" w:cs="Times New Roman"/>
          <w:sz w:val="28"/>
          <w:szCs w:val="28"/>
          <w:lang w:eastAsia="ru-RU"/>
        </w:rPr>
        <w:t>2</w:t>
      </w:r>
      <w:r w:rsidRPr="009801BC">
        <w:rPr>
          <w:rFonts w:ascii="Times New Roman" w:eastAsia="Times New Roman" w:hAnsi="Times New Roman" w:cs="Times New Roman"/>
          <w:sz w:val="28"/>
          <w:szCs w:val="28"/>
          <w:lang w:eastAsia="ru-RU"/>
        </w:rPr>
        <w:t xml:space="preserve"> тыс. рублей.</w:t>
      </w:r>
    </w:p>
    <w:p w14:paraId="21A7D9B9" w14:textId="18CEB34E" w:rsidR="00B16997"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9E6DAE">
        <w:rPr>
          <w:rFonts w:ascii="Times New Roman" w:eastAsia="Times New Roman" w:hAnsi="Times New Roman" w:cs="Times New Roman"/>
          <w:sz w:val="28"/>
          <w:szCs w:val="28"/>
          <w:lang w:eastAsia="ru-RU"/>
        </w:rPr>
        <w:t xml:space="preserve">Проектом решения предусмотрены </w:t>
      </w:r>
      <w:r w:rsidR="009E6DAE" w:rsidRPr="009E6DAE">
        <w:rPr>
          <w:rFonts w:ascii="Times New Roman" w:eastAsia="Times New Roman" w:hAnsi="Times New Roman" w:cs="Times New Roman"/>
          <w:sz w:val="28"/>
          <w:szCs w:val="28"/>
          <w:lang w:eastAsia="ru-RU"/>
        </w:rPr>
        <w:t>субвенции</w:t>
      </w:r>
      <w:r w:rsidRPr="009E6DAE">
        <w:rPr>
          <w:rFonts w:ascii="Times New Roman" w:eastAsia="Times New Roman" w:hAnsi="Times New Roman" w:cs="Times New Roman"/>
          <w:sz w:val="28"/>
          <w:szCs w:val="28"/>
          <w:lang w:eastAsia="ru-RU"/>
        </w:rPr>
        <w:t xml:space="preserve"> на </w:t>
      </w:r>
      <w:r w:rsidR="00D36E8B" w:rsidRPr="009E6DAE">
        <w:rPr>
          <w:rFonts w:ascii="Times New Roman" w:eastAsia="Times New Roman" w:hAnsi="Times New Roman" w:cs="Times New Roman"/>
          <w:sz w:val="28"/>
          <w:szCs w:val="28"/>
          <w:lang w:eastAsia="ru-RU"/>
        </w:rPr>
        <w:t>2025</w:t>
      </w:r>
      <w:r w:rsidRPr="009E6DAE">
        <w:rPr>
          <w:rFonts w:ascii="Times New Roman" w:eastAsia="Times New Roman" w:hAnsi="Times New Roman" w:cs="Times New Roman"/>
          <w:sz w:val="28"/>
          <w:szCs w:val="28"/>
          <w:lang w:eastAsia="ru-RU"/>
        </w:rPr>
        <w:t xml:space="preserve"> год –  </w:t>
      </w:r>
      <w:r w:rsidR="009E6DAE" w:rsidRPr="009E6DAE">
        <w:rPr>
          <w:rFonts w:ascii="Times New Roman" w:eastAsia="Times New Roman" w:hAnsi="Times New Roman" w:cs="Times New Roman"/>
          <w:sz w:val="28"/>
          <w:szCs w:val="28"/>
          <w:lang w:eastAsia="ru-RU"/>
        </w:rPr>
        <w:t>820,4</w:t>
      </w:r>
      <w:r w:rsidRPr="009E6DAE">
        <w:rPr>
          <w:rFonts w:ascii="Times New Roman" w:eastAsia="Times New Roman" w:hAnsi="Times New Roman" w:cs="Times New Roman"/>
          <w:sz w:val="28"/>
          <w:szCs w:val="28"/>
          <w:lang w:eastAsia="ru-RU"/>
        </w:rPr>
        <w:t xml:space="preserve"> тыс. рублей, что </w:t>
      </w:r>
      <w:r w:rsidR="009E6DAE" w:rsidRPr="009E6DAE">
        <w:rPr>
          <w:rFonts w:ascii="Times New Roman" w:eastAsia="Times New Roman" w:hAnsi="Times New Roman" w:cs="Times New Roman"/>
          <w:sz w:val="28"/>
          <w:szCs w:val="28"/>
          <w:lang w:eastAsia="ru-RU"/>
        </w:rPr>
        <w:t>больше</w:t>
      </w:r>
      <w:r w:rsidRPr="009E6DAE">
        <w:rPr>
          <w:rFonts w:ascii="Times New Roman" w:eastAsia="Times New Roman" w:hAnsi="Times New Roman" w:cs="Times New Roman"/>
          <w:sz w:val="28"/>
          <w:szCs w:val="28"/>
          <w:lang w:eastAsia="ru-RU"/>
        </w:rPr>
        <w:t xml:space="preserve"> в сравнении с ожидаемым исполнением </w:t>
      </w:r>
      <w:r w:rsidR="00D36E8B" w:rsidRPr="009E6DAE">
        <w:rPr>
          <w:rFonts w:ascii="Times New Roman" w:eastAsia="Times New Roman" w:hAnsi="Times New Roman" w:cs="Times New Roman"/>
          <w:sz w:val="28"/>
          <w:szCs w:val="28"/>
          <w:lang w:eastAsia="ru-RU"/>
        </w:rPr>
        <w:t>2024</w:t>
      </w:r>
      <w:r w:rsidRPr="009E6DAE">
        <w:rPr>
          <w:rFonts w:ascii="Times New Roman" w:eastAsia="Times New Roman" w:hAnsi="Times New Roman" w:cs="Times New Roman"/>
          <w:sz w:val="28"/>
          <w:szCs w:val="28"/>
          <w:lang w:eastAsia="ru-RU"/>
        </w:rPr>
        <w:t xml:space="preserve"> года на </w:t>
      </w:r>
      <w:r w:rsidR="009E6DAE" w:rsidRPr="009E6DAE">
        <w:rPr>
          <w:rFonts w:ascii="Times New Roman" w:eastAsia="Times New Roman" w:hAnsi="Times New Roman" w:cs="Times New Roman"/>
          <w:sz w:val="28"/>
          <w:szCs w:val="28"/>
          <w:lang w:eastAsia="ru-RU"/>
        </w:rPr>
        <w:t>64,5</w:t>
      </w:r>
      <w:r w:rsidRPr="009E6DAE">
        <w:rPr>
          <w:rFonts w:ascii="Times New Roman" w:eastAsia="Times New Roman" w:hAnsi="Times New Roman" w:cs="Times New Roman"/>
          <w:sz w:val="28"/>
          <w:szCs w:val="28"/>
          <w:lang w:eastAsia="ru-RU"/>
        </w:rPr>
        <w:t xml:space="preserve"> тыс. рублей или </w:t>
      </w:r>
      <w:r w:rsidR="009E6DAE" w:rsidRPr="009E6DAE">
        <w:rPr>
          <w:rFonts w:ascii="Times New Roman" w:eastAsia="Times New Roman" w:hAnsi="Times New Roman" w:cs="Times New Roman"/>
          <w:sz w:val="28"/>
          <w:szCs w:val="28"/>
          <w:lang w:eastAsia="ru-RU"/>
        </w:rPr>
        <w:t>8,5</w:t>
      </w:r>
      <w:r w:rsidRPr="009E6DAE">
        <w:rPr>
          <w:rFonts w:ascii="Times New Roman" w:eastAsia="Times New Roman" w:hAnsi="Times New Roman" w:cs="Times New Roman"/>
          <w:sz w:val="28"/>
          <w:szCs w:val="28"/>
          <w:lang w:eastAsia="ru-RU"/>
        </w:rPr>
        <w:t xml:space="preserve"> %; </w:t>
      </w:r>
      <w:r w:rsidR="00D36E8B" w:rsidRPr="009E6DAE">
        <w:rPr>
          <w:rFonts w:ascii="Times New Roman" w:eastAsia="Times New Roman" w:hAnsi="Times New Roman" w:cs="Times New Roman"/>
          <w:sz w:val="28"/>
          <w:szCs w:val="28"/>
          <w:lang w:eastAsia="ru-RU"/>
        </w:rPr>
        <w:t>2026</w:t>
      </w:r>
      <w:r w:rsidRPr="009E6DAE">
        <w:rPr>
          <w:rFonts w:ascii="Times New Roman" w:eastAsia="Times New Roman" w:hAnsi="Times New Roman" w:cs="Times New Roman"/>
          <w:sz w:val="28"/>
          <w:szCs w:val="28"/>
          <w:lang w:eastAsia="ru-RU"/>
        </w:rPr>
        <w:t xml:space="preserve"> год</w:t>
      </w:r>
      <w:r w:rsidR="009E6DAE" w:rsidRPr="009E6DAE">
        <w:rPr>
          <w:rFonts w:ascii="Times New Roman" w:eastAsia="Times New Roman" w:hAnsi="Times New Roman" w:cs="Times New Roman"/>
          <w:sz w:val="28"/>
          <w:szCs w:val="28"/>
          <w:lang w:eastAsia="ru-RU"/>
        </w:rPr>
        <w:t xml:space="preserve"> </w:t>
      </w:r>
      <w:r w:rsidRPr="009E6DAE">
        <w:rPr>
          <w:rFonts w:ascii="Times New Roman" w:eastAsia="Times New Roman" w:hAnsi="Times New Roman" w:cs="Times New Roman"/>
          <w:sz w:val="28"/>
          <w:szCs w:val="28"/>
          <w:lang w:eastAsia="ru-RU"/>
        </w:rPr>
        <w:t xml:space="preserve">– </w:t>
      </w:r>
      <w:r w:rsidR="009E6DAE" w:rsidRPr="009E6DAE">
        <w:rPr>
          <w:rFonts w:ascii="Times New Roman" w:eastAsia="Times New Roman" w:hAnsi="Times New Roman" w:cs="Times New Roman"/>
          <w:sz w:val="28"/>
          <w:szCs w:val="28"/>
          <w:lang w:eastAsia="ru-RU"/>
        </w:rPr>
        <w:t>903,4</w:t>
      </w:r>
      <w:r w:rsidRPr="009E6DAE">
        <w:rPr>
          <w:rFonts w:ascii="Times New Roman" w:eastAsia="Times New Roman" w:hAnsi="Times New Roman" w:cs="Times New Roman"/>
          <w:sz w:val="28"/>
          <w:szCs w:val="28"/>
          <w:lang w:eastAsia="ru-RU"/>
        </w:rPr>
        <w:t xml:space="preserve"> тыс. рублей, что </w:t>
      </w:r>
      <w:r w:rsidR="009E6DAE" w:rsidRPr="009E6DAE">
        <w:rPr>
          <w:rFonts w:ascii="Times New Roman" w:eastAsia="Times New Roman" w:hAnsi="Times New Roman" w:cs="Times New Roman"/>
          <w:sz w:val="28"/>
          <w:szCs w:val="28"/>
          <w:lang w:eastAsia="ru-RU"/>
        </w:rPr>
        <w:t xml:space="preserve">выше </w:t>
      </w:r>
      <w:r w:rsidRPr="009E6DAE">
        <w:rPr>
          <w:rFonts w:ascii="Times New Roman" w:eastAsia="Times New Roman" w:hAnsi="Times New Roman" w:cs="Times New Roman"/>
          <w:sz w:val="28"/>
          <w:szCs w:val="28"/>
          <w:lang w:eastAsia="ru-RU"/>
        </w:rPr>
        <w:t xml:space="preserve">прогноза </w:t>
      </w:r>
      <w:r w:rsidR="00D36E8B" w:rsidRPr="009E6DAE">
        <w:rPr>
          <w:rFonts w:ascii="Times New Roman" w:eastAsia="Times New Roman" w:hAnsi="Times New Roman" w:cs="Times New Roman"/>
          <w:sz w:val="28"/>
          <w:szCs w:val="28"/>
          <w:lang w:eastAsia="ru-RU"/>
        </w:rPr>
        <w:t>2025</w:t>
      </w:r>
      <w:r w:rsidRPr="009E6DAE">
        <w:rPr>
          <w:rFonts w:ascii="Times New Roman" w:eastAsia="Times New Roman" w:hAnsi="Times New Roman" w:cs="Times New Roman"/>
          <w:sz w:val="28"/>
          <w:szCs w:val="28"/>
          <w:lang w:eastAsia="ru-RU"/>
        </w:rPr>
        <w:t xml:space="preserve"> года на </w:t>
      </w:r>
      <w:r w:rsidR="009E6DAE" w:rsidRPr="009E6DAE">
        <w:rPr>
          <w:rFonts w:ascii="Times New Roman" w:eastAsia="Times New Roman" w:hAnsi="Times New Roman" w:cs="Times New Roman"/>
          <w:sz w:val="28"/>
          <w:szCs w:val="28"/>
          <w:lang w:eastAsia="ru-RU"/>
        </w:rPr>
        <w:t>83,0</w:t>
      </w:r>
      <w:r w:rsidRPr="009E6DAE">
        <w:rPr>
          <w:rFonts w:ascii="Times New Roman" w:eastAsia="Times New Roman" w:hAnsi="Times New Roman" w:cs="Times New Roman"/>
          <w:sz w:val="28"/>
          <w:szCs w:val="28"/>
          <w:lang w:eastAsia="ru-RU"/>
        </w:rPr>
        <w:t xml:space="preserve"> тыс. рублей или </w:t>
      </w:r>
      <w:r w:rsidR="009E6DAE" w:rsidRPr="009E6DAE">
        <w:rPr>
          <w:rFonts w:ascii="Times New Roman" w:eastAsia="Times New Roman" w:hAnsi="Times New Roman" w:cs="Times New Roman"/>
          <w:sz w:val="28"/>
          <w:szCs w:val="28"/>
          <w:lang w:eastAsia="ru-RU"/>
        </w:rPr>
        <w:t>10,1</w:t>
      </w:r>
      <w:r w:rsidRPr="009E6DAE">
        <w:rPr>
          <w:rFonts w:ascii="Times New Roman" w:eastAsia="Times New Roman" w:hAnsi="Times New Roman" w:cs="Times New Roman"/>
          <w:sz w:val="28"/>
          <w:szCs w:val="28"/>
          <w:lang w:eastAsia="ru-RU"/>
        </w:rPr>
        <w:t xml:space="preserve"> %; на </w:t>
      </w:r>
      <w:r w:rsidR="00D36E8B" w:rsidRPr="009E6DAE">
        <w:rPr>
          <w:rFonts w:ascii="Times New Roman" w:eastAsia="Times New Roman" w:hAnsi="Times New Roman" w:cs="Times New Roman"/>
          <w:sz w:val="28"/>
          <w:szCs w:val="28"/>
          <w:lang w:eastAsia="ru-RU"/>
        </w:rPr>
        <w:t>2027</w:t>
      </w:r>
      <w:r w:rsidRPr="009E6DAE">
        <w:rPr>
          <w:rFonts w:ascii="Times New Roman" w:eastAsia="Times New Roman" w:hAnsi="Times New Roman" w:cs="Times New Roman"/>
          <w:sz w:val="28"/>
          <w:szCs w:val="28"/>
          <w:lang w:eastAsia="ru-RU"/>
        </w:rPr>
        <w:t xml:space="preserve"> год предусмотрены в сумме </w:t>
      </w:r>
      <w:r w:rsidR="009E6DAE" w:rsidRPr="009E6DAE">
        <w:rPr>
          <w:rFonts w:ascii="Times New Roman" w:eastAsia="Times New Roman" w:hAnsi="Times New Roman" w:cs="Times New Roman"/>
          <w:sz w:val="28"/>
          <w:szCs w:val="28"/>
          <w:lang w:eastAsia="ru-RU"/>
        </w:rPr>
        <w:t>937,7</w:t>
      </w:r>
      <w:r w:rsidRPr="009E6DAE">
        <w:rPr>
          <w:rFonts w:ascii="Times New Roman" w:eastAsia="Times New Roman" w:hAnsi="Times New Roman" w:cs="Times New Roman"/>
          <w:sz w:val="28"/>
          <w:szCs w:val="28"/>
          <w:lang w:eastAsia="ru-RU"/>
        </w:rPr>
        <w:t xml:space="preserve"> тыс. рублей, что </w:t>
      </w:r>
      <w:r w:rsidR="009E6DAE" w:rsidRPr="009E6DAE">
        <w:rPr>
          <w:rFonts w:ascii="Times New Roman" w:eastAsia="Times New Roman" w:hAnsi="Times New Roman" w:cs="Times New Roman"/>
          <w:sz w:val="28"/>
          <w:szCs w:val="28"/>
          <w:lang w:eastAsia="ru-RU"/>
        </w:rPr>
        <w:t>больше прогноза 2026 года на 34,3 тыс. рублей или 3,8 %.</w:t>
      </w:r>
    </w:p>
    <w:p w14:paraId="4CC16AD0" w14:textId="73CE9008" w:rsidR="009E6DAE" w:rsidRPr="009E6DAE" w:rsidRDefault="009E6DAE" w:rsidP="000E2F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Поступление иных межбюджетные трансферты предусмотрено                  на 2025 год  в размере 5 760,7 тыс. рублей, что на 13 528,1 тыс. рублей            или 70,1 % меньше ожидаемых поступлений за 2024 год. </w:t>
      </w:r>
    </w:p>
    <w:p w14:paraId="6FE4E242" w14:textId="77777777" w:rsidR="006C01EB" w:rsidRPr="009E6DAE" w:rsidRDefault="006C01EB" w:rsidP="000E2FDC">
      <w:pPr>
        <w:spacing w:after="0" w:line="240" w:lineRule="auto"/>
        <w:ind w:firstLine="709"/>
        <w:jc w:val="both"/>
        <w:rPr>
          <w:rFonts w:ascii="Times New Roman" w:eastAsia="Times New Roman" w:hAnsi="Times New Roman" w:cs="Times New Roman"/>
          <w:sz w:val="28"/>
          <w:szCs w:val="28"/>
          <w:lang w:eastAsia="ru-RU"/>
        </w:rPr>
      </w:pPr>
    </w:p>
    <w:p w14:paraId="1ED91362" w14:textId="77777777" w:rsidR="00B16997" w:rsidRPr="009E6DAE" w:rsidRDefault="00B16997" w:rsidP="000E2FDC">
      <w:pPr>
        <w:numPr>
          <w:ilvl w:val="0"/>
          <w:numId w:val="4"/>
        </w:numPr>
        <w:spacing w:after="0" w:line="240" w:lineRule="auto"/>
        <w:jc w:val="center"/>
        <w:rPr>
          <w:rFonts w:ascii="Times New Roman" w:eastAsia="Times New Roman" w:hAnsi="Times New Roman" w:cs="Times New Roman"/>
          <w:b/>
          <w:sz w:val="28"/>
          <w:szCs w:val="28"/>
          <w:lang w:eastAsia="ru-RU"/>
        </w:rPr>
      </w:pPr>
      <w:r w:rsidRPr="009E6DAE">
        <w:rPr>
          <w:rFonts w:ascii="Times New Roman" w:eastAsia="Times New Roman" w:hAnsi="Times New Roman" w:cs="Times New Roman"/>
          <w:b/>
          <w:sz w:val="28"/>
          <w:szCs w:val="28"/>
          <w:lang w:eastAsia="ru-RU"/>
        </w:rPr>
        <w:t>Расходы бюджета сельского поселения Луговской</w:t>
      </w:r>
    </w:p>
    <w:p w14:paraId="08C94DE7" w14:textId="251AAE21" w:rsidR="00B16997" w:rsidRPr="009E6DAE" w:rsidRDefault="00B16997" w:rsidP="000E2FDC">
      <w:pPr>
        <w:spacing w:after="0" w:line="240" w:lineRule="auto"/>
        <w:ind w:left="720"/>
        <w:jc w:val="center"/>
        <w:rPr>
          <w:rFonts w:ascii="Times New Roman" w:eastAsia="Times New Roman" w:hAnsi="Times New Roman" w:cs="Times New Roman"/>
          <w:b/>
          <w:sz w:val="28"/>
          <w:szCs w:val="28"/>
          <w:lang w:eastAsia="ru-RU"/>
        </w:rPr>
      </w:pPr>
      <w:r w:rsidRPr="009E6DAE">
        <w:rPr>
          <w:rFonts w:ascii="Times New Roman" w:eastAsia="Times New Roman" w:hAnsi="Times New Roman" w:cs="Times New Roman"/>
          <w:b/>
          <w:sz w:val="28"/>
          <w:szCs w:val="28"/>
          <w:lang w:eastAsia="ru-RU"/>
        </w:rPr>
        <w:t xml:space="preserve">на </w:t>
      </w:r>
      <w:r w:rsidR="00D36E8B" w:rsidRPr="009E6DAE">
        <w:rPr>
          <w:rFonts w:ascii="Times New Roman" w:eastAsia="Times New Roman" w:hAnsi="Times New Roman" w:cs="Times New Roman"/>
          <w:b/>
          <w:sz w:val="28"/>
          <w:szCs w:val="28"/>
          <w:lang w:eastAsia="ru-RU"/>
        </w:rPr>
        <w:t>2025</w:t>
      </w:r>
      <w:r w:rsidRPr="009E6DAE">
        <w:rPr>
          <w:rFonts w:ascii="Times New Roman" w:eastAsia="Times New Roman" w:hAnsi="Times New Roman" w:cs="Times New Roman"/>
          <w:b/>
          <w:sz w:val="28"/>
          <w:szCs w:val="28"/>
          <w:lang w:eastAsia="ru-RU"/>
        </w:rPr>
        <w:t xml:space="preserve"> год и плановый период </w:t>
      </w:r>
      <w:r w:rsidR="00D36E8B" w:rsidRPr="009E6DAE">
        <w:rPr>
          <w:rFonts w:ascii="Times New Roman" w:eastAsia="Times New Roman" w:hAnsi="Times New Roman" w:cs="Times New Roman"/>
          <w:b/>
          <w:sz w:val="28"/>
          <w:szCs w:val="28"/>
          <w:lang w:eastAsia="ru-RU"/>
        </w:rPr>
        <w:t>2026</w:t>
      </w:r>
      <w:r w:rsidRPr="009E6DAE">
        <w:rPr>
          <w:rFonts w:ascii="Times New Roman" w:eastAsia="Times New Roman" w:hAnsi="Times New Roman" w:cs="Times New Roman"/>
          <w:b/>
          <w:sz w:val="28"/>
          <w:szCs w:val="28"/>
          <w:lang w:eastAsia="ru-RU"/>
        </w:rPr>
        <w:t xml:space="preserve"> и </w:t>
      </w:r>
      <w:r w:rsidR="00D36E8B" w:rsidRPr="009E6DAE">
        <w:rPr>
          <w:rFonts w:ascii="Times New Roman" w:eastAsia="Times New Roman" w:hAnsi="Times New Roman" w:cs="Times New Roman"/>
          <w:b/>
          <w:sz w:val="28"/>
          <w:szCs w:val="28"/>
          <w:lang w:eastAsia="ru-RU"/>
        </w:rPr>
        <w:t>2027</w:t>
      </w:r>
      <w:r w:rsidRPr="009E6DAE">
        <w:rPr>
          <w:rFonts w:ascii="Times New Roman" w:eastAsia="Times New Roman" w:hAnsi="Times New Roman" w:cs="Times New Roman"/>
          <w:b/>
          <w:sz w:val="28"/>
          <w:szCs w:val="28"/>
          <w:lang w:eastAsia="ru-RU"/>
        </w:rPr>
        <w:t xml:space="preserve"> годы</w:t>
      </w:r>
    </w:p>
    <w:p w14:paraId="2DBE4C58" w14:textId="77777777" w:rsidR="00B16997" w:rsidRPr="001C7CBA" w:rsidRDefault="00B16997" w:rsidP="000E2FDC">
      <w:pPr>
        <w:spacing w:after="0" w:line="240" w:lineRule="auto"/>
        <w:jc w:val="center"/>
        <w:rPr>
          <w:rFonts w:ascii="Times New Roman" w:eastAsia="Times New Roman" w:hAnsi="Times New Roman" w:cs="Times New Roman"/>
          <w:sz w:val="28"/>
          <w:szCs w:val="28"/>
          <w:highlight w:val="yellow"/>
          <w:lang w:eastAsia="ru-RU"/>
        </w:rPr>
      </w:pPr>
    </w:p>
    <w:p w14:paraId="788392FF" w14:textId="1E4519D9" w:rsidR="00B16997" w:rsidRPr="0051512B"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51512B">
        <w:rPr>
          <w:rFonts w:ascii="Times New Roman" w:eastAsia="Times New Roman" w:hAnsi="Times New Roman" w:cs="Times New Roman"/>
          <w:sz w:val="28"/>
          <w:szCs w:val="28"/>
          <w:lang w:eastAsia="ru-RU"/>
        </w:rPr>
        <w:t xml:space="preserve">Структура расходов бюджета сельского поселения Луговской                   на </w:t>
      </w:r>
      <w:r w:rsidR="00D36E8B" w:rsidRPr="0051512B">
        <w:rPr>
          <w:rFonts w:ascii="Times New Roman" w:eastAsia="Times New Roman" w:hAnsi="Times New Roman" w:cs="Times New Roman"/>
          <w:sz w:val="28"/>
          <w:szCs w:val="28"/>
          <w:lang w:eastAsia="ru-RU"/>
        </w:rPr>
        <w:t>2025</w:t>
      </w:r>
      <w:r w:rsidRPr="0051512B">
        <w:rPr>
          <w:rFonts w:ascii="Times New Roman" w:eastAsia="Times New Roman" w:hAnsi="Times New Roman" w:cs="Times New Roman"/>
          <w:sz w:val="28"/>
          <w:szCs w:val="28"/>
          <w:lang w:eastAsia="ru-RU"/>
        </w:rPr>
        <w:t xml:space="preserve"> год и на плановый период </w:t>
      </w:r>
      <w:r w:rsidR="00D36E8B" w:rsidRPr="0051512B">
        <w:rPr>
          <w:rFonts w:ascii="Times New Roman" w:eastAsia="Times New Roman" w:hAnsi="Times New Roman" w:cs="Times New Roman"/>
          <w:sz w:val="28"/>
          <w:szCs w:val="28"/>
          <w:lang w:eastAsia="ru-RU"/>
        </w:rPr>
        <w:t>2026</w:t>
      </w:r>
      <w:r w:rsidRPr="0051512B">
        <w:rPr>
          <w:rFonts w:ascii="Times New Roman" w:eastAsia="Times New Roman" w:hAnsi="Times New Roman" w:cs="Times New Roman"/>
          <w:sz w:val="28"/>
          <w:szCs w:val="28"/>
          <w:lang w:eastAsia="ru-RU"/>
        </w:rPr>
        <w:t xml:space="preserve"> и </w:t>
      </w:r>
      <w:r w:rsidR="00D36E8B" w:rsidRPr="0051512B">
        <w:rPr>
          <w:rFonts w:ascii="Times New Roman" w:eastAsia="Times New Roman" w:hAnsi="Times New Roman" w:cs="Times New Roman"/>
          <w:sz w:val="28"/>
          <w:szCs w:val="28"/>
          <w:lang w:eastAsia="ru-RU"/>
        </w:rPr>
        <w:t>2027</w:t>
      </w:r>
      <w:r w:rsidRPr="0051512B">
        <w:rPr>
          <w:rFonts w:ascii="Times New Roman" w:eastAsia="Times New Roman" w:hAnsi="Times New Roman" w:cs="Times New Roman"/>
          <w:sz w:val="28"/>
          <w:szCs w:val="28"/>
          <w:lang w:eastAsia="ru-RU"/>
        </w:rPr>
        <w:t xml:space="preserve"> годов состоит из </w:t>
      </w:r>
      <w:r w:rsidR="0051512B" w:rsidRPr="0051512B">
        <w:rPr>
          <w:rFonts w:ascii="Times New Roman" w:eastAsia="Times New Roman" w:hAnsi="Times New Roman" w:cs="Times New Roman"/>
          <w:sz w:val="28"/>
          <w:szCs w:val="28"/>
          <w:lang w:eastAsia="ru-RU"/>
        </w:rPr>
        <w:t>8</w:t>
      </w:r>
      <w:r w:rsidRPr="0051512B">
        <w:rPr>
          <w:rFonts w:ascii="Times New Roman" w:eastAsia="Times New Roman" w:hAnsi="Times New Roman" w:cs="Times New Roman"/>
          <w:sz w:val="28"/>
          <w:szCs w:val="28"/>
          <w:lang w:eastAsia="ru-RU"/>
        </w:rPr>
        <w:t xml:space="preserve"> разделов функциональной классификации расходов бюджетов бюджетной системы Российской Федерации. Расходы бюджета сельского поселения Луговской в соответствии с ведомственной структурой расходов на </w:t>
      </w:r>
      <w:r w:rsidR="00D36E8B" w:rsidRPr="0051512B">
        <w:rPr>
          <w:rFonts w:ascii="Times New Roman" w:eastAsia="Times New Roman" w:hAnsi="Times New Roman" w:cs="Times New Roman"/>
          <w:sz w:val="28"/>
          <w:szCs w:val="28"/>
          <w:lang w:eastAsia="ru-RU"/>
        </w:rPr>
        <w:t>2025</w:t>
      </w:r>
      <w:r w:rsidRPr="0051512B">
        <w:rPr>
          <w:rFonts w:ascii="Times New Roman" w:eastAsia="Times New Roman" w:hAnsi="Times New Roman" w:cs="Times New Roman"/>
          <w:sz w:val="28"/>
          <w:szCs w:val="28"/>
          <w:lang w:eastAsia="ru-RU"/>
        </w:rPr>
        <w:t>-</w:t>
      </w:r>
      <w:r w:rsidR="00D36E8B" w:rsidRPr="0051512B">
        <w:rPr>
          <w:rFonts w:ascii="Times New Roman" w:eastAsia="Times New Roman" w:hAnsi="Times New Roman" w:cs="Times New Roman"/>
          <w:sz w:val="28"/>
          <w:szCs w:val="28"/>
          <w:lang w:eastAsia="ru-RU"/>
        </w:rPr>
        <w:t>2027</w:t>
      </w:r>
      <w:r w:rsidRPr="0051512B">
        <w:rPr>
          <w:rFonts w:ascii="Times New Roman" w:eastAsia="Times New Roman" w:hAnsi="Times New Roman" w:cs="Times New Roman"/>
          <w:sz w:val="28"/>
          <w:szCs w:val="28"/>
          <w:lang w:eastAsia="ru-RU"/>
        </w:rPr>
        <w:t xml:space="preserve"> годы будет осуществлять 1 главный распорядитель бюджетных средств,                     в соответствии с наделенными бюджетными полномочиями, администрация сельского поселения Луговской.  </w:t>
      </w:r>
    </w:p>
    <w:p w14:paraId="6AAB4854" w14:textId="77777777" w:rsidR="00B16997" w:rsidRPr="00C0435E"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C0435E">
        <w:rPr>
          <w:rFonts w:ascii="Times New Roman" w:eastAsia="Times New Roman" w:hAnsi="Times New Roman" w:cs="Times New Roman"/>
          <w:sz w:val="28"/>
          <w:szCs w:val="28"/>
          <w:lang w:eastAsia="ru-RU"/>
        </w:rPr>
        <w:t xml:space="preserve">Бюджетные ассигнования распределены по разделам, подразделам, целевым статьям, муниципальным программам и непрограммным направлениям деятельности, группам и подгруппам видов расходов,                       что соответствует требованиям статьи 184.1. Бюджетного кодекса РФ.                       </w:t>
      </w:r>
    </w:p>
    <w:p w14:paraId="4802BCEB" w14:textId="670B977E" w:rsidR="00B16997" w:rsidRPr="00C0435E" w:rsidRDefault="00B16997" w:rsidP="000E2FDC">
      <w:pPr>
        <w:spacing w:after="0" w:line="240" w:lineRule="auto"/>
        <w:ind w:firstLine="709"/>
        <w:jc w:val="both"/>
        <w:rPr>
          <w:rFonts w:ascii="Times New Roman" w:eastAsia="Times New Roman" w:hAnsi="Times New Roman" w:cs="Times New Roman"/>
          <w:sz w:val="28"/>
          <w:szCs w:val="28"/>
          <w:lang w:eastAsia="ru-RU"/>
        </w:rPr>
      </w:pPr>
      <w:r w:rsidRPr="00C0435E">
        <w:rPr>
          <w:rFonts w:ascii="Times New Roman" w:eastAsia="Times New Roman" w:hAnsi="Times New Roman" w:cs="Times New Roman"/>
          <w:sz w:val="28"/>
          <w:szCs w:val="28"/>
          <w:lang w:eastAsia="ru-RU"/>
        </w:rPr>
        <w:t xml:space="preserve">В Проекте решения на </w:t>
      </w:r>
      <w:r w:rsidR="00D36E8B" w:rsidRPr="00C0435E">
        <w:rPr>
          <w:rFonts w:ascii="Times New Roman" w:eastAsia="Times New Roman" w:hAnsi="Times New Roman" w:cs="Times New Roman"/>
          <w:sz w:val="28"/>
          <w:szCs w:val="28"/>
          <w:lang w:eastAsia="ru-RU"/>
        </w:rPr>
        <w:t>2025</w:t>
      </w:r>
      <w:r w:rsidRPr="00C0435E">
        <w:rPr>
          <w:rFonts w:ascii="Times New Roman" w:eastAsia="Times New Roman" w:hAnsi="Times New Roman" w:cs="Times New Roman"/>
          <w:sz w:val="28"/>
          <w:szCs w:val="28"/>
          <w:lang w:eastAsia="ru-RU"/>
        </w:rPr>
        <w:t xml:space="preserve"> год и на плановый период                               </w:t>
      </w:r>
      <w:r w:rsidR="00D36E8B" w:rsidRPr="00C0435E">
        <w:rPr>
          <w:rFonts w:ascii="Times New Roman" w:eastAsia="Times New Roman" w:hAnsi="Times New Roman" w:cs="Times New Roman"/>
          <w:sz w:val="28"/>
          <w:szCs w:val="28"/>
          <w:lang w:eastAsia="ru-RU"/>
        </w:rPr>
        <w:t>2026</w:t>
      </w:r>
      <w:r w:rsidRPr="00C0435E">
        <w:rPr>
          <w:rFonts w:ascii="Times New Roman" w:eastAsia="Times New Roman" w:hAnsi="Times New Roman" w:cs="Times New Roman"/>
          <w:sz w:val="28"/>
          <w:szCs w:val="28"/>
          <w:lang w:eastAsia="ru-RU"/>
        </w:rPr>
        <w:t xml:space="preserve"> и </w:t>
      </w:r>
      <w:r w:rsidR="00D36E8B" w:rsidRPr="00C0435E">
        <w:rPr>
          <w:rFonts w:ascii="Times New Roman" w:eastAsia="Times New Roman" w:hAnsi="Times New Roman" w:cs="Times New Roman"/>
          <w:sz w:val="28"/>
          <w:szCs w:val="28"/>
          <w:lang w:eastAsia="ru-RU"/>
        </w:rPr>
        <w:t>2027</w:t>
      </w:r>
      <w:r w:rsidRPr="00C0435E">
        <w:rPr>
          <w:rFonts w:ascii="Times New Roman" w:eastAsia="Times New Roman" w:hAnsi="Times New Roman" w:cs="Times New Roman"/>
          <w:sz w:val="28"/>
          <w:szCs w:val="28"/>
          <w:lang w:eastAsia="ru-RU"/>
        </w:rPr>
        <w:t xml:space="preserve"> годов предусмотрено финансовое обеспечение                                     </w:t>
      </w:r>
      <w:r w:rsidR="00785B23" w:rsidRPr="00C0435E">
        <w:rPr>
          <w:rFonts w:ascii="Times New Roman" w:eastAsia="Times New Roman" w:hAnsi="Times New Roman" w:cs="Times New Roman"/>
          <w:sz w:val="28"/>
          <w:szCs w:val="28"/>
          <w:lang w:eastAsia="ru-RU"/>
        </w:rPr>
        <w:t>1</w:t>
      </w:r>
      <w:r w:rsidRPr="00C0435E">
        <w:rPr>
          <w:rFonts w:ascii="Times New Roman" w:eastAsia="Times New Roman" w:hAnsi="Times New Roman" w:cs="Times New Roman"/>
          <w:sz w:val="28"/>
          <w:szCs w:val="28"/>
          <w:lang w:eastAsia="ru-RU"/>
        </w:rPr>
        <w:t xml:space="preserve"> муниципальн</w:t>
      </w:r>
      <w:r w:rsidR="00785B23" w:rsidRPr="00C0435E">
        <w:rPr>
          <w:rFonts w:ascii="Times New Roman" w:eastAsia="Times New Roman" w:hAnsi="Times New Roman" w:cs="Times New Roman"/>
          <w:sz w:val="28"/>
          <w:szCs w:val="28"/>
          <w:lang w:eastAsia="ru-RU"/>
        </w:rPr>
        <w:t>ой</w:t>
      </w:r>
      <w:r w:rsidRPr="00C0435E">
        <w:rPr>
          <w:rFonts w:ascii="Times New Roman" w:eastAsia="Times New Roman" w:hAnsi="Times New Roman" w:cs="Times New Roman"/>
          <w:sz w:val="28"/>
          <w:szCs w:val="28"/>
          <w:lang w:eastAsia="ru-RU"/>
        </w:rPr>
        <w:t xml:space="preserve"> программ</w:t>
      </w:r>
      <w:r w:rsidR="00785B23" w:rsidRPr="00C0435E">
        <w:rPr>
          <w:rFonts w:ascii="Times New Roman" w:eastAsia="Times New Roman" w:hAnsi="Times New Roman" w:cs="Times New Roman"/>
          <w:sz w:val="28"/>
          <w:szCs w:val="28"/>
          <w:lang w:eastAsia="ru-RU"/>
        </w:rPr>
        <w:t>ы</w:t>
      </w:r>
      <w:r w:rsidRPr="00C0435E">
        <w:rPr>
          <w:rFonts w:ascii="Times New Roman" w:eastAsia="Times New Roman" w:hAnsi="Times New Roman" w:cs="Times New Roman"/>
          <w:sz w:val="28"/>
          <w:szCs w:val="28"/>
          <w:lang w:eastAsia="ru-RU"/>
        </w:rPr>
        <w:t xml:space="preserve"> </w:t>
      </w:r>
      <w:r w:rsidR="00E72911" w:rsidRPr="00C0435E">
        <w:rPr>
          <w:rFonts w:ascii="Times New Roman" w:eastAsia="Times New Roman" w:hAnsi="Times New Roman" w:cs="Times New Roman"/>
          <w:sz w:val="28"/>
          <w:szCs w:val="28"/>
          <w:lang w:eastAsia="ru-RU"/>
        </w:rPr>
        <w:t>сельского поселения Луговской</w:t>
      </w:r>
      <w:r w:rsidRPr="00C0435E">
        <w:rPr>
          <w:rFonts w:ascii="Times New Roman" w:eastAsia="Times New Roman" w:hAnsi="Times New Roman" w:cs="Times New Roman"/>
          <w:sz w:val="28"/>
          <w:szCs w:val="28"/>
          <w:lang w:eastAsia="ru-RU"/>
        </w:rPr>
        <w:t>.</w:t>
      </w:r>
    </w:p>
    <w:p w14:paraId="2C166D9F" w14:textId="1F11D42C" w:rsidR="004A2FDC" w:rsidRPr="00C0435E" w:rsidRDefault="004A2FDC" w:rsidP="00785B23">
      <w:pPr>
        <w:spacing w:after="0" w:line="240" w:lineRule="auto"/>
        <w:ind w:firstLine="708"/>
        <w:jc w:val="both"/>
        <w:rPr>
          <w:rFonts w:ascii="Times New Roman" w:eastAsia="Times New Roman" w:hAnsi="Times New Roman" w:cs="Times New Roman"/>
          <w:sz w:val="28"/>
          <w:szCs w:val="28"/>
          <w:lang w:eastAsia="ru-RU"/>
        </w:rPr>
      </w:pPr>
      <w:r w:rsidRPr="00C0435E">
        <w:rPr>
          <w:rFonts w:ascii="Times New Roman" w:eastAsia="Times New Roman" w:hAnsi="Times New Roman" w:cs="Times New Roman"/>
          <w:sz w:val="28"/>
          <w:szCs w:val="28"/>
          <w:lang w:eastAsia="ru-RU"/>
        </w:rPr>
        <w:t xml:space="preserve">На рассмотрение предоставлен проект </w:t>
      </w:r>
      <w:r w:rsidR="00C0435E" w:rsidRPr="00C0435E">
        <w:rPr>
          <w:rFonts w:ascii="Times New Roman" w:eastAsia="Times New Roman" w:hAnsi="Times New Roman" w:cs="Times New Roman"/>
          <w:sz w:val="28"/>
          <w:szCs w:val="28"/>
          <w:lang w:eastAsia="ru-RU"/>
        </w:rPr>
        <w:t>постановления администрации сельского поселения Луговской</w:t>
      </w:r>
      <w:r w:rsidR="00785B23" w:rsidRPr="00C0435E">
        <w:rPr>
          <w:rFonts w:ascii="Times New Roman" w:eastAsia="Times New Roman" w:hAnsi="Times New Roman" w:cs="Times New Roman"/>
          <w:sz w:val="28"/>
          <w:szCs w:val="28"/>
          <w:lang w:eastAsia="ru-RU"/>
        </w:rPr>
        <w:t xml:space="preserve"> «</w:t>
      </w:r>
      <w:r w:rsidR="00C0435E" w:rsidRPr="00C0435E">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Луговской                                 от 26.12.2023 № 90 «Об утверждении муниципальной программы сельского поселения Луговской «Реализация полномочий органов местного самоуправления»</w:t>
      </w:r>
      <w:r w:rsidR="00785B23" w:rsidRPr="00C0435E">
        <w:rPr>
          <w:rFonts w:ascii="Times New Roman" w:eastAsia="Times New Roman" w:hAnsi="Times New Roman" w:cs="Times New Roman"/>
          <w:sz w:val="28"/>
          <w:szCs w:val="28"/>
          <w:lang w:eastAsia="ru-RU"/>
        </w:rPr>
        <w:t>»</w:t>
      </w:r>
      <w:r w:rsidRPr="00C0435E">
        <w:rPr>
          <w:rFonts w:ascii="Times New Roman" w:eastAsia="Times New Roman" w:hAnsi="Times New Roman" w:cs="Times New Roman"/>
          <w:sz w:val="28"/>
          <w:szCs w:val="28"/>
          <w:lang w:eastAsia="ru-RU"/>
        </w:rPr>
        <w:t>.</w:t>
      </w:r>
    </w:p>
    <w:p w14:paraId="01DB71A7" w14:textId="59706AC7" w:rsidR="00785B23" w:rsidRDefault="00785B23" w:rsidP="00785B23">
      <w:pPr>
        <w:spacing w:after="0" w:line="240" w:lineRule="auto"/>
        <w:ind w:firstLine="708"/>
        <w:jc w:val="both"/>
        <w:rPr>
          <w:rFonts w:ascii="Times New Roman" w:eastAsia="Times New Roman" w:hAnsi="Times New Roman" w:cs="Times New Roman"/>
          <w:sz w:val="28"/>
          <w:szCs w:val="28"/>
          <w:lang w:eastAsia="ru-RU"/>
        </w:rPr>
      </w:pPr>
      <w:r w:rsidRPr="009D54BA">
        <w:rPr>
          <w:rFonts w:ascii="Times New Roman" w:eastAsia="Times New Roman" w:hAnsi="Times New Roman" w:cs="Times New Roman"/>
          <w:sz w:val="28"/>
          <w:szCs w:val="28"/>
          <w:lang w:eastAsia="ru-RU"/>
        </w:rPr>
        <w:t xml:space="preserve">Финансовое обеспечение по муниципальной программе «Реализация полномочий органов местного самоуправления на </w:t>
      </w:r>
      <w:r w:rsidR="00D36E8B" w:rsidRPr="009D54BA">
        <w:rPr>
          <w:rFonts w:ascii="Times New Roman" w:eastAsia="Times New Roman" w:hAnsi="Times New Roman" w:cs="Times New Roman"/>
          <w:sz w:val="28"/>
          <w:szCs w:val="28"/>
          <w:lang w:eastAsia="ru-RU"/>
        </w:rPr>
        <w:t>2025</w:t>
      </w:r>
      <w:r w:rsidRPr="009D54BA">
        <w:rPr>
          <w:rFonts w:ascii="Times New Roman" w:eastAsia="Times New Roman" w:hAnsi="Times New Roman" w:cs="Times New Roman"/>
          <w:sz w:val="28"/>
          <w:szCs w:val="28"/>
          <w:lang w:eastAsia="ru-RU"/>
        </w:rPr>
        <w:t>-</w:t>
      </w:r>
      <w:r w:rsidR="00D36E8B" w:rsidRPr="009D54BA">
        <w:rPr>
          <w:rFonts w:ascii="Times New Roman" w:eastAsia="Times New Roman" w:hAnsi="Times New Roman" w:cs="Times New Roman"/>
          <w:sz w:val="28"/>
          <w:szCs w:val="28"/>
          <w:lang w:eastAsia="ru-RU"/>
        </w:rPr>
        <w:t>2027</w:t>
      </w:r>
      <w:r w:rsidRPr="009D54BA">
        <w:rPr>
          <w:rFonts w:ascii="Times New Roman" w:eastAsia="Times New Roman" w:hAnsi="Times New Roman" w:cs="Times New Roman"/>
          <w:sz w:val="28"/>
          <w:szCs w:val="28"/>
          <w:lang w:eastAsia="ru-RU"/>
        </w:rPr>
        <w:t xml:space="preserve"> годы» предусмотрено с общим объемом финансирования </w:t>
      </w:r>
      <w:r w:rsidR="009D54BA" w:rsidRPr="009D54BA">
        <w:rPr>
          <w:rFonts w:ascii="Times New Roman" w:eastAsia="Times New Roman" w:hAnsi="Times New Roman" w:cs="Times New Roman"/>
          <w:sz w:val="28"/>
          <w:szCs w:val="28"/>
          <w:lang w:eastAsia="ru-RU"/>
        </w:rPr>
        <w:t>218 512,5</w:t>
      </w:r>
      <w:r w:rsidRPr="009D54BA">
        <w:rPr>
          <w:rFonts w:ascii="Times New Roman" w:eastAsia="Times New Roman" w:hAnsi="Times New Roman" w:cs="Times New Roman"/>
          <w:sz w:val="28"/>
          <w:szCs w:val="28"/>
          <w:lang w:eastAsia="ru-RU"/>
        </w:rPr>
        <w:t xml:space="preserve"> тыс. рублей: на </w:t>
      </w:r>
      <w:r w:rsidR="00D36E8B" w:rsidRPr="009D54BA">
        <w:rPr>
          <w:rFonts w:ascii="Times New Roman" w:eastAsia="Times New Roman" w:hAnsi="Times New Roman" w:cs="Times New Roman"/>
          <w:sz w:val="28"/>
          <w:szCs w:val="28"/>
          <w:lang w:eastAsia="ru-RU"/>
        </w:rPr>
        <w:t>2025</w:t>
      </w:r>
      <w:r w:rsidRPr="009D54BA">
        <w:rPr>
          <w:rFonts w:ascii="Times New Roman" w:eastAsia="Times New Roman" w:hAnsi="Times New Roman" w:cs="Times New Roman"/>
          <w:sz w:val="28"/>
          <w:szCs w:val="28"/>
          <w:lang w:eastAsia="ru-RU"/>
        </w:rPr>
        <w:t xml:space="preserve"> год – </w:t>
      </w:r>
      <w:r w:rsidR="009D54BA" w:rsidRPr="009D54BA">
        <w:rPr>
          <w:rFonts w:ascii="Times New Roman" w:eastAsia="Times New Roman" w:hAnsi="Times New Roman" w:cs="Times New Roman"/>
          <w:sz w:val="28"/>
          <w:szCs w:val="28"/>
          <w:lang w:eastAsia="ru-RU"/>
        </w:rPr>
        <w:t>73 928,0</w:t>
      </w:r>
      <w:r w:rsidRPr="009D54BA">
        <w:rPr>
          <w:rFonts w:ascii="Times New Roman" w:eastAsia="Times New Roman" w:hAnsi="Times New Roman" w:cs="Times New Roman"/>
          <w:sz w:val="28"/>
          <w:szCs w:val="28"/>
          <w:lang w:eastAsia="ru-RU"/>
        </w:rPr>
        <w:t xml:space="preserve"> тыс. рублей, на </w:t>
      </w:r>
      <w:r w:rsidR="00D36E8B" w:rsidRPr="009D54BA">
        <w:rPr>
          <w:rFonts w:ascii="Times New Roman" w:eastAsia="Times New Roman" w:hAnsi="Times New Roman" w:cs="Times New Roman"/>
          <w:sz w:val="28"/>
          <w:szCs w:val="28"/>
          <w:lang w:eastAsia="ru-RU"/>
        </w:rPr>
        <w:t>2026</w:t>
      </w:r>
      <w:r w:rsidRPr="009D54BA">
        <w:rPr>
          <w:rFonts w:ascii="Times New Roman" w:eastAsia="Times New Roman" w:hAnsi="Times New Roman" w:cs="Times New Roman"/>
          <w:sz w:val="28"/>
          <w:szCs w:val="28"/>
          <w:lang w:eastAsia="ru-RU"/>
        </w:rPr>
        <w:t xml:space="preserve"> год – </w:t>
      </w:r>
      <w:r w:rsidR="009D54BA" w:rsidRPr="009D54BA">
        <w:rPr>
          <w:rFonts w:ascii="Times New Roman" w:eastAsia="Times New Roman" w:hAnsi="Times New Roman" w:cs="Times New Roman"/>
          <w:sz w:val="28"/>
          <w:szCs w:val="28"/>
          <w:lang w:eastAsia="ru-RU"/>
        </w:rPr>
        <w:t>71 369,5</w:t>
      </w:r>
      <w:r w:rsidRPr="009D54BA">
        <w:rPr>
          <w:rFonts w:ascii="Times New Roman" w:eastAsia="Times New Roman" w:hAnsi="Times New Roman" w:cs="Times New Roman"/>
          <w:sz w:val="28"/>
          <w:szCs w:val="28"/>
          <w:lang w:eastAsia="ru-RU"/>
        </w:rPr>
        <w:t xml:space="preserve"> тыс. рублей,                  на </w:t>
      </w:r>
      <w:r w:rsidR="00D36E8B" w:rsidRPr="009D54BA">
        <w:rPr>
          <w:rFonts w:ascii="Times New Roman" w:eastAsia="Times New Roman" w:hAnsi="Times New Roman" w:cs="Times New Roman"/>
          <w:sz w:val="28"/>
          <w:szCs w:val="28"/>
          <w:lang w:eastAsia="ru-RU"/>
        </w:rPr>
        <w:t>2027</w:t>
      </w:r>
      <w:r w:rsidRPr="009D54BA">
        <w:rPr>
          <w:rFonts w:ascii="Times New Roman" w:eastAsia="Times New Roman" w:hAnsi="Times New Roman" w:cs="Times New Roman"/>
          <w:sz w:val="28"/>
          <w:szCs w:val="28"/>
          <w:lang w:eastAsia="ru-RU"/>
        </w:rPr>
        <w:t xml:space="preserve"> год – </w:t>
      </w:r>
      <w:r w:rsidR="009D54BA" w:rsidRPr="009D54BA">
        <w:rPr>
          <w:rFonts w:ascii="Times New Roman" w:eastAsia="Times New Roman" w:hAnsi="Times New Roman" w:cs="Times New Roman"/>
          <w:sz w:val="28"/>
          <w:szCs w:val="28"/>
          <w:lang w:eastAsia="ru-RU"/>
        </w:rPr>
        <w:t>73 215,0</w:t>
      </w:r>
      <w:r w:rsidRPr="009D54BA">
        <w:rPr>
          <w:rFonts w:ascii="Times New Roman" w:eastAsia="Times New Roman" w:hAnsi="Times New Roman" w:cs="Times New Roman"/>
          <w:sz w:val="28"/>
          <w:szCs w:val="28"/>
          <w:lang w:eastAsia="ru-RU"/>
        </w:rPr>
        <w:t xml:space="preserve"> тыс. рублей.</w:t>
      </w:r>
    </w:p>
    <w:p w14:paraId="4F2C1DF9" w14:textId="77777777" w:rsidR="00AA2B64" w:rsidRPr="00AA2B64" w:rsidRDefault="00AA2B64" w:rsidP="00AA2B64">
      <w:pPr>
        <w:spacing w:after="0" w:line="240" w:lineRule="auto"/>
        <w:ind w:firstLine="709"/>
        <w:jc w:val="right"/>
        <w:rPr>
          <w:rFonts w:ascii="Times New Roman" w:eastAsia="Times New Roman" w:hAnsi="Times New Roman" w:cs="Times New Roman"/>
          <w:sz w:val="20"/>
          <w:szCs w:val="20"/>
          <w:lang w:eastAsia="ru-RU"/>
        </w:rPr>
      </w:pPr>
      <w:r w:rsidRPr="00AA2B64">
        <w:rPr>
          <w:rFonts w:ascii="Times New Roman" w:eastAsia="Times New Roman" w:hAnsi="Times New Roman" w:cs="Times New Roman"/>
          <w:sz w:val="20"/>
          <w:szCs w:val="20"/>
          <w:lang w:eastAsia="ru-RU"/>
        </w:rPr>
        <w:t>Таблица 7</w:t>
      </w:r>
    </w:p>
    <w:p w14:paraId="6A86AC7A" w14:textId="77777777" w:rsidR="00AA2B64" w:rsidRPr="00AA2B64" w:rsidRDefault="00AA2B64" w:rsidP="00AA2B64">
      <w:pPr>
        <w:spacing w:after="0" w:line="240" w:lineRule="auto"/>
        <w:jc w:val="right"/>
        <w:rPr>
          <w:rFonts w:ascii="Times New Roman" w:eastAsia="Times New Roman" w:hAnsi="Times New Roman" w:cs="Times New Roman"/>
          <w:sz w:val="20"/>
          <w:szCs w:val="20"/>
          <w:lang w:eastAsia="ru-RU"/>
        </w:rPr>
      </w:pPr>
      <w:r w:rsidRPr="00AA2B64">
        <w:rPr>
          <w:rFonts w:ascii="Times New Roman" w:eastAsia="Times New Roman" w:hAnsi="Times New Roman" w:cs="Times New Roman"/>
          <w:sz w:val="20"/>
          <w:szCs w:val="20"/>
          <w:lang w:eastAsia="ru-RU"/>
        </w:rPr>
        <w:t>тыс. рублей</w:t>
      </w:r>
    </w:p>
    <w:tbl>
      <w:tblPr>
        <w:tblW w:w="5000" w:type="pct"/>
        <w:tblLook w:val="04A0" w:firstRow="1" w:lastRow="0" w:firstColumn="1" w:lastColumn="0" w:noHBand="0" w:noVBand="1"/>
      </w:tblPr>
      <w:tblGrid>
        <w:gridCol w:w="6391"/>
        <w:gridCol w:w="966"/>
        <w:gridCol w:w="966"/>
        <w:gridCol w:w="964"/>
      </w:tblGrid>
      <w:tr w:rsidR="00AA2B64" w:rsidRPr="00AA2B64" w14:paraId="550CD9BF" w14:textId="77777777" w:rsidTr="000C6C92">
        <w:trPr>
          <w:trHeight w:val="563"/>
        </w:trPr>
        <w:tc>
          <w:tcPr>
            <w:tcW w:w="3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3A80D" w14:textId="77777777" w:rsidR="00AA2B64" w:rsidRPr="00AA2B64" w:rsidRDefault="00AA2B64" w:rsidP="00AA2B64">
            <w:pPr>
              <w:spacing w:after="0" w:line="240" w:lineRule="auto"/>
              <w:jc w:val="center"/>
              <w:rPr>
                <w:rFonts w:ascii="Times New Roman" w:eastAsia="Times New Roman" w:hAnsi="Times New Roman" w:cs="Times New Roman"/>
                <w:b/>
                <w:bCs/>
                <w:sz w:val="18"/>
                <w:lang w:eastAsia="ru-RU"/>
              </w:rPr>
            </w:pPr>
            <w:r w:rsidRPr="00AA2B64">
              <w:rPr>
                <w:rFonts w:ascii="Times New Roman" w:eastAsia="Times New Roman" w:hAnsi="Times New Roman" w:cs="Times New Roman"/>
                <w:b/>
                <w:bCs/>
                <w:sz w:val="18"/>
                <w:lang w:eastAsia="ru-RU"/>
              </w:rPr>
              <w:lastRenderedPageBreak/>
              <w:t>Наименование муниципальной программы</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7AA2CB7E" w14:textId="77777777" w:rsidR="00AA2B64" w:rsidRPr="00AA2B64" w:rsidRDefault="00AA2B64" w:rsidP="00AA2B64">
            <w:pPr>
              <w:spacing w:after="0" w:line="240" w:lineRule="auto"/>
              <w:jc w:val="center"/>
              <w:rPr>
                <w:rFonts w:ascii="Times New Roman" w:eastAsia="Times New Roman" w:hAnsi="Times New Roman" w:cs="Times New Roman"/>
                <w:b/>
                <w:bCs/>
                <w:sz w:val="18"/>
                <w:lang w:eastAsia="ru-RU"/>
              </w:rPr>
            </w:pPr>
            <w:r w:rsidRPr="00AA2B64">
              <w:rPr>
                <w:rFonts w:ascii="Times New Roman" w:eastAsia="Times New Roman" w:hAnsi="Times New Roman" w:cs="Times New Roman"/>
                <w:b/>
                <w:bCs/>
                <w:sz w:val="18"/>
                <w:lang w:eastAsia="ru-RU"/>
              </w:rPr>
              <w:t>2025 год</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526599A2" w14:textId="77777777" w:rsidR="00AA2B64" w:rsidRPr="00AA2B64" w:rsidRDefault="00AA2B64" w:rsidP="00AA2B64">
            <w:pPr>
              <w:spacing w:after="0" w:line="240" w:lineRule="auto"/>
              <w:jc w:val="center"/>
              <w:rPr>
                <w:rFonts w:ascii="Times New Roman" w:eastAsia="Times New Roman" w:hAnsi="Times New Roman" w:cs="Times New Roman"/>
                <w:b/>
                <w:bCs/>
                <w:sz w:val="18"/>
                <w:lang w:eastAsia="ru-RU"/>
              </w:rPr>
            </w:pPr>
            <w:r w:rsidRPr="00AA2B64">
              <w:rPr>
                <w:rFonts w:ascii="Times New Roman" w:eastAsia="Times New Roman" w:hAnsi="Times New Roman" w:cs="Times New Roman"/>
                <w:b/>
                <w:bCs/>
                <w:sz w:val="18"/>
                <w:lang w:eastAsia="ru-RU"/>
              </w:rPr>
              <w:t>2026 год</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1EC3B53E" w14:textId="77777777" w:rsidR="00AA2B64" w:rsidRPr="00AA2B64" w:rsidRDefault="00AA2B64" w:rsidP="00AA2B64">
            <w:pPr>
              <w:spacing w:after="0" w:line="240" w:lineRule="auto"/>
              <w:jc w:val="center"/>
              <w:rPr>
                <w:rFonts w:ascii="Times New Roman" w:eastAsia="Times New Roman" w:hAnsi="Times New Roman" w:cs="Times New Roman"/>
                <w:b/>
                <w:bCs/>
                <w:sz w:val="18"/>
                <w:lang w:eastAsia="ru-RU"/>
              </w:rPr>
            </w:pPr>
            <w:r w:rsidRPr="00AA2B64">
              <w:rPr>
                <w:rFonts w:ascii="Times New Roman" w:eastAsia="Times New Roman" w:hAnsi="Times New Roman" w:cs="Times New Roman"/>
                <w:b/>
                <w:bCs/>
                <w:sz w:val="18"/>
                <w:lang w:eastAsia="ru-RU"/>
              </w:rPr>
              <w:t>2027 год</w:t>
            </w:r>
          </w:p>
        </w:tc>
      </w:tr>
      <w:tr w:rsidR="00AA2B64" w:rsidRPr="00AA2B64" w14:paraId="3F08159B" w14:textId="77777777" w:rsidTr="00FF3D52">
        <w:trPr>
          <w:trHeight w:val="576"/>
        </w:trPr>
        <w:tc>
          <w:tcPr>
            <w:tcW w:w="3441" w:type="pct"/>
            <w:tcBorders>
              <w:top w:val="nil"/>
              <w:left w:val="single" w:sz="4" w:space="0" w:color="auto"/>
              <w:bottom w:val="single" w:sz="4" w:space="0" w:color="auto"/>
              <w:right w:val="single" w:sz="4" w:space="0" w:color="auto"/>
            </w:tcBorders>
            <w:shd w:val="clear" w:color="auto" w:fill="auto"/>
            <w:vAlign w:val="center"/>
            <w:hideMark/>
          </w:tcPr>
          <w:p w14:paraId="690A6680" w14:textId="77777777" w:rsidR="00AA2B64" w:rsidRPr="00AA2B64" w:rsidRDefault="00AA2B64" w:rsidP="00AA2B64">
            <w:pPr>
              <w:spacing w:after="0" w:line="240" w:lineRule="auto"/>
              <w:jc w:val="both"/>
              <w:rPr>
                <w:rFonts w:ascii="Times New Roman" w:eastAsia="Times New Roman" w:hAnsi="Times New Roman" w:cs="Times New Roman"/>
                <w:sz w:val="18"/>
                <w:lang w:eastAsia="ru-RU"/>
              </w:rPr>
            </w:pPr>
            <w:r w:rsidRPr="00AA2B64">
              <w:rPr>
                <w:rFonts w:ascii="Times New Roman" w:eastAsia="Times New Roman" w:hAnsi="Times New Roman" w:cs="Times New Roman"/>
                <w:sz w:val="18"/>
                <w:lang w:eastAsia="ru-RU"/>
              </w:rPr>
              <w:t>Муниципальная программа «Реализация полномочий органов местного самоуправления», сроки реализации 2025-2027 годы</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4F0B2ED7" w14:textId="04D154A5" w:rsidR="00AA2B64" w:rsidRPr="00AA2B64" w:rsidRDefault="00AA2B64" w:rsidP="00FF3D52">
            <w:pPr>
              <w:spacing w:after="0" w:line="240" w:lineRule="auto"/>
              <w:jc w:val="center"/>
              <w:rPr>
                <w:rFonts w:ascii="Times New Roman" w:eastAsia="Times New Roman" w:hAnsi="Times New Roman" w:cs="Times New Roman"/>
                <w:sz w:val="16"/>
                <w:szCs w:val="16"/>
                <w:lang w:eastAsia="ru-RU"/>
              </w:rPr>
            </w:pPr>
            <w:r w:rsidRPr="00C15716">
              <w:rPr>
                <w:rFonts w:ascii="Times New Roman" w:hAnsi="Times New Roman" w:cs="Times New Roman"/>
                <w:sz w:val="16"/>
                <w:szCs w:val="16"/>
              </w:rPr>
              <w:t>73 928,0</w:t>
            </w:r>
          </w:p>
        </w:tc>
        <w:tc>
          <w:tcPr>
            <w:tcW w:w="520" w:type="pct"/>
            <w:tcBorders>
              <w:top w:val="single" w:sz="4" w:space="0" w:color="auto"/>
              <w:left w:val="nil"/>
              <w:bottom w:val="single" w:sz="4" w:space="0" w:color="auto"/>
              <w:right w:val="single" w:sz="4" w:space="0" w:color="auto"/>
            </w:tcBorders>
            <w:shd w:val="clear" w:color="auto" w:fill="auto"/>
            <w:vAlign w:val="center"/>
          </w:tcPr>
          <w:p w14:paraId="7B10CEFC" w14:textId="6DA90173" w:rsidR="00AA2B64" w:rsidRPr="00AA2B64" w:rsidRDefault="00AA2B64" w:rsidP="00FF3D52">
            <w:pPr>
              <w:spacing w:after="0" w:line="240" w:lineRule="auto"/>
              <w:jc w:val="center"/>
              <w:rPr>
                <w:rFonts w:ascii="Times New Roman" w:eastAsia="Times New Roman" w:hAnsi="Times New Roman" w:cs="Times New Roman"/>
                <w:sz w:val="16"/>
                <w:szCs w:val="16"/>
                <w:lang w:eastAsia="ru-RU"/>
              </w:rPr>
            </w:pPr>
            <w:r w:rsidRPr="00C15716">
              <w:rPr>
                <w:rFonts w:ascii="Times New Roman" w:hAnsi="Times New Roman" w:cs="Times New Roman"/>
                <w:sz w:val="16"/>
                <w:szCs w:val="16"/>
              </w:rPr>
              <w:t>71 369,5</w:t>
            </w:r>
          </w:p>
        </w:tc>
        <w:tc>
          <w:tcPr>
            <w:tcW w:w="519" w:type="pct"/>
            <w:tcBorders>
              <w:top w:val="single" w:sz="4" w:space="0" w:color="auto"/>
              <w:left w:val="nil"/>
              <w:bottom w:val="single" w:sz="4" w:space="0" w:color="auto"/>
              <w:right w:val="single" w:sz="4" w:space="0" w:color="auto"/>
            </w:tcBorders>
            <w:shd w:val="clear" w:color="auto" w:fill="auto"/>
            <w:vAlign w:val="center"/>
          </w:tcPr>
          <w:p w14:paraId="4EE1946E" w14:textId="07A98BDF" w:rsidR="00AA2B64" w:rsidRPr="00AA2B64" w:rsidRDefault="00AA2B64" w:rsidP="00FF3D52">
            <w:pPr>
              <w:spacing w:after="0" w:line="240" w:lineRule="auto"/>
              <w:jc w:val="center"/>
              <w:rPr>
                <w:rFonts w:ascii="Times New Roman" w:eastAsia="Times New Roman" w:hAnsi="Times New Roman" w:cs="Times New Roman"/>
                <w:sz w:val="16"/>
                <w:szCs w:val="16"/>
                <w:lang w:eastAsia="ru-RU"/>
              </w:rPr>
            </w:pPr>
            <w:r w:rsidRPr="00C15716">
              <w:rPr>
                <w:rFonts w:ascii="Times New Roman" w:hAnsi="Times New Roman" w:cs="Times New Roman"/>
                <w:sz w:val="16"/>
                <w:szCs w:val="16"/>
              </w:rPr>
              <w:t>73 215,0</w:t>
            </w:r>
          </w:p>
        </w:tc>
      </w:tr>
      <w:tr w:rsidR="00AA2B64" w:rsidRPr="00AA2B64" w14:paraId="6AC5C107" w14:textId="77777777" w:rsidTr="00FF3D52">
        <w:trPr>
          <w:trHeight w:val="301"/>
        </w:trPr>
        <w:tc>
          <w:tcPr>
            <w:tcW w:w="3441" w:type="pct"/>
            <w:tcBorders>
              <w:top w:val="nil"/>
              <w:left w:val="single" w:sz="4" w:space="0" w:color="auto"/>
              <w:bottom w:val="single" w:sz="4" w:space="0" w:color="auto"/>
              <w:right w:val="single" w:sz="4" w:space="0" w:color="auto"/>
            </w:tcBorders>
            <w:shd w:val="clear" w:color="auto" w:fill="auto"/>
            <w:vAlign w:val="center"/>
            <w:hideMark/>
          </w:tcPr>
          <w:p w14:paraId="3431A663" w14:textId="77777777" w:rsidR="00AA2B64" w:rsidRPr="00AA2B64" w:rsidRDefault="00AA2B64" w:rsidP="00AA2B64">
            <w:pPr>
              <w:spacing w:after="0" w:line="240" w:lineRule="auto"/>
              <w:jc w:val="center"/>
              <w:rPr>
                <w:rFonts w:ascii="Times New Roman" w:eastAsia="Times New Roman" w:hAnsi="Times New Roman" w:cs="Times New Roman"/>
                <w:b/>
                <w:bCs/>
                <w:sz w:val="18"/>
                <w:lang w:eastAsia="ru-RU"/>
              </w:rPr>
            </w:pPr>
            <w:r w:rsidRPr="00AA2B64">
              <w:rPr>
                <w:rFonts w:ascii="Times New Roman" w:eastAsia="Times New Roman" w:hAnsi="Times New Roman" w:cs="Times New Roman"/>
                <w:b/>
                <w:bCs/>
                <w:sz w:val="18"/>
                <w:lang w:eastAsia="ru-RU"/>
              </w:rPr>
              <w:t>Программные расходы</w:t>
            </w:r>
          </w:p>
        </w:tc>
        <w:tc>
          <w:tcPr>
            <w:tcW w:w="520" w:type="pct"/>
            <w:tcBorders>
              <w:top w:val="nil"/>
              <w:left w:val="single" w:sz="4" w:space="0" w:color="auto"/>
              <w:bottom w:val="single" w:sz="4" w:space="0" w:color="auto"/>
              <w:right w:val="single" w:sz="4" w:space="0" w:color="auto"/>
            </w:tcBorders>
            <w:shd w:val="clear" w:color="auto" w:fill="auto"/>
            <w:vAlign w:val="center"/>
          </w:tcPr>
          <w:p w14:paraId="6FC8FDF3" w14:textId="274E08EE" w:rsidR="00AA2B64" w:rsidRPr="00AA2B64" w:rsidRDefault="00AA2B64" w:rsidP="00FF3D52">
            <w:pPr>
              <w:spacing w:after="0" w:line="240" w:lineRule="auto"/>
              <w:jc w:val="center"/>
              <w:rPr>
                <w:rFonts w:ascii="Times New Roman" w:eastAsia="Times New Roman" w:hAnsi="Times New Roman" w:cs="Times New Roman"/>
                <w:b/>
                <w:sz w:val="16"/>
                <w:szCs w:val="16"/>
                <w:lang w:eastAsia="ru-RU"/>
              </w:rPr>
            </w:pPr>
            <w:r w:rsidRPr="00C15716">
              <w:rPr>
                <w:rFonts w:ascii="Times New Roman" w:hAnsi="Times New Roman" w:cs="Times New Roman"/>
                <w:sz w:val="16"/>
                <w:szCs w:val="16"/>
              </w:rPr>
              <w:t>73 928,0</w:t>
            </w:r>
          </w:p>
        </w:tc>
        <w:tc>
          <w:tcPr>
            <w:tcW w:w="520" w:type="pct"/>
            <w:tcBorders>
              <w:top w:val="nil"/>
              <w:left w:val="nil"/>
              <w:bottom w:val="single" w:sz="4" w:space="0" w:color="auto"/>
              <w:right w:val="single" w:sz="4" w:space="0" w:color="auto"/>
            </w:tcBorders>
            <w:shd w:val="clear" w:color="auto" w:fill="auto"/>
            <w:vAlign w:val="center"/>
          </w:tcPr>
          <w:p w14:paraId="0CC35941" w14:textId="77B94782" w:rsidR="00AA2B64" w:rsidRPr="00AA2B64" w:rsidRDefault="00AA2B64" w:rsidP="00FF3D52">
            <w:pPr>
              <w:spacing w:after="0" w:line="240" w:lineRule="auto"/>
              <w:jc w:val="center"/>
              <w:rPr>
                <w:rFonts w:ascii="Times New Roman" w:eastAsia="Times New Roman" w:hAnsi="Times New Roman" w:cs="Times New Roman"/>
                <w:b/>
                <w:sz w:val="16"/>
                <w:szCs w:val="16"/>
                <w:lang w:eastAsia="ru-RU"/>
              </w:rPr>
            </w:pPr>
            <w:r w:rsidRPr="00C15716">
              <w:rPr>
                <w:rFonts w:ascii="Times New Roman" w:hAnsi="Times New Roman" w:cs="Times New Roman"/>
                <w:sz w:val="16"/>
                <w:szCs w:val="16"/>
              </w:rPr>
              <w:t>71 369,5</w:t>
            </w:r>
          </w:p>
        </w:tc>
        <w:tc>
          <w:tcPr>
            <w:tcW w:w="519" w:type="pct"/>
            <w:tcBorders>
              <w:top w:val="nil"/>
              <w:left w:val="nil"/>
              <w:bottom w:val="single" w:sz="4" w:space="0" w:color="auto"/>
              <w:right w:val="single" w:sz="4" w:space="0" w:color="auto"/>
            </w:tcBorders>
            <w:shd w:val="clear" w:color="auto" w:fill="auto"/>
            <w:vAlign w:val="center"/>
          </w:tcPr>
          <w:p w14:paraId="3D43BD66" w14:textId="19F93725" w:rsidR="00AA2B64" w:rsidRPr="00AA2B64" w:rsidRDefault="00AA2B64" w:rsidP="00FF3D52">
            <w:pPr>
              <w:spacing w:after="0" w:line="240" w:lineRule="auto"/>
              <w:jc w:val="center"/>
              <w:rPr>
                <w:rFonts w:ascii="Times New Roman" w:eastAsia="Times New Roman" w:hAnsi="Times New Roman" w:cs="Times New Roman"/>
                <w:b/>
                <w:sz w:val="16"/>
                <w:szCs w:val="16"/>
                <w:lang w:eastAsia="ru-RU"/>
              </w:rPr>
            </w:pPr>
            <w:r w:rsidRPr="00C15716">
              <w:rPr>
                <w:rFonts w:ascii="Times New Roman" w:hAnsi="Times New Roman" w:cs="Times New Roman"/>
                <w:sz w:val="16"/>
                <w:szCs w:val="16"/>
              </w:rPr>
              <w:t>73 215,0</w:t>
            </w:r>
          </w:p>
        </w:tc>
      </w:tr>
      <w:tr w:rsidR="00AA2B64" w:rsidRPr="00AA2B64" w14:paraId="343C4EC7" w14:textId="77777777" w:rsidTr="00FF3D52">
        <w:trPr>
          <w:trHeight w:val="301"/>
        </w:trPr>
        <w:tc>
          <w:tcPr>
            <w:tcW w:w="3441" w:type="pct"/>
            <w:tcBorders>
              <w:top w:val="nil"/>
              <w:left w:val="single" w:sz="4" w:space="0" w:color="auto"/>
              <w:bottom w:val="nil"/>
              <w:right w:val="single" w:sz="4" w:space="0" w:color="auto"/>
            </w:tcBorders>
            <w:shd w:val="clear" w:color="auto" w:fill="auto"/>
            <w:vAlign w:val="center"/>
            <w:hideMark/>
          </w:tcPr>
          <w:p w14:paraId="3F8B149E" w14:textId="77777777" w:rsidR="00AA2B64" w:rsidRPr="00AA2B64" w:rsidRDefault="00AA2B64" w:rsidP="00AA2B64">
            <w:pPr>
              <w:spacing w:after="0" w:line="240" w:lineRule="auto"/>
              <w:jc w:val="center"/>
              <w:rPr>
                <w:rFonts w:ascii="Times New Roman" w:eastAsia="Times New Roman" w:hAnsi="Times New Roman" w:cs="Times New Roman"/>
                <w:b/>
                <w:bCs/>
                <w:sz w:val="18"/>
                <w:lang w:eastAsia="ru-RU"/>
              </w:rPr>
            </w:pPr>
            <w:r w:rsidRPr="00AA2B64">
              <w:rPr>
                <w:rFonts w:ascii="Times New Roman" w:eastAsia="Times New Roman" w:hAnsi="Times New Roman" w:cs="Times New Roman"/>
                <w:b/>
                <w:bCs/>
                <w:sz w:val="18"/>
                <w:lang w:eastAsia="ru-RU"/>
              </w:rPr>
              <w:t>Непрограммные расходы,</w:t>
            </w:r>
          </w:p>
        </w:tc>
        <w:tc>
          <w:tcPr>
            <w:tcW w:w="520" w:type="pct"/>
            <w:tcBorders>
              <w:top w:val="nil"/>
              <w:left w:val="single" w:sz="4" w:space="0" w:color="auto"/>
              <w:bottom w:val="nil"/>
              <w:right w:val="single" w:sz="4" w:space="0" w:color="auto"/>
            </w:tcBorders>
            <w:shd w:val="clear" w:color="auto" w:fill="auto"/>
            <w:vAlign w:val="center"/>
          </w:tcPr>
          <w:p w14:paraId="55A2BA9A" w14:textId="300DC16E" w:rsidR="00AA2B64" w:rsidRPr="00AA2B64" w:rsidRDefault="00AA2B64" w:rsidP="00FF3D52">
            <w:pPr>
              <w:spacing w:after="0" w:line="240" w:lineRule="auto"/>
              <w:jc w:val="center"/>
              <w:rPr>
                <w:rFonts w:ascii="Times New Roman" w:eastAsia="Times New Roman" w:hAnsi="Times New Roman" w:cs="Times New Roman"/>
                <w:b/>
                <w:sz w:val="16"/>
                <w:szCs w:val="16"/>
                <w:lang w:eastAsia="ru-RU"/>
              </w:rPr>
            </w:pPr>
            <w:r w:rsidRPr="00C15716">
              <w:rPr>
                <w:rFonts w:ascii="Times New Roman" w:eastAsia="Times New Roman" w:hAnsi="Times New Roman" w:cs="Times New Roman"/>
                <w:b/>
                <w:sz w:val="16"/>
                <w:szCs w:val="16"/>
                <w:lang w:eastAsia="ru-RU"/>
              </w:rPr>
              <w:t>4 436,2</w:t>
            </w:r>
          </w:p>
        </w:tc>
        <w:tc>
          <w:tcPr>
            <w:tcW w:w="520" w:type="pct"/>
            <w:tcBorders>
              <w:top w:val="nil"/>
              <w:left w:val="nil"/>
              <w:bottom w:val="nil"/>
              <w:right w:val="single" w:sz="4" w:space="0" w:color="auto"/>
            </w:tcBorders>
            <w:shd w:val="clear" w:color="auto" w:fill="auto"/>
            <w:vAlign w:val="center"/>
          </w:tcPr>
          <w:p w14:paraId="5EDD918A" w14:textId="46836DC5" w:rsidR="00AA2B64" w:rsidRPr="00AA2B64" w:rsidRDefault="00AA2B64" w:rsidP="00FF3D52">
            <w:pPr>
              <w:spacing w:after="0" w:line="240" w:lineRule="auto"/>
              <w:jc w:val="center"/>
              <w:rPr>
                <w:rFonts w:ascii="Times New Roman" w:eastAsia="Times New Roman" w:hAnsi="Times New Roman" w:cs="Times New Roman"/>
                <w:b/>
                <w:sz w:val="16"/>
                <w:szCs w:val="16"/>
                <w:lang w:eastAsia="ru-RU"/>
              </w:rPr>
            </w:pPr>
            <w:r w:rsidRPr="00C15716">
              <w:rPr>
                <w:rFonts w:ascii="Times New Roman" w:eastAsia="Times New Roman" w:hAnsi="Times New Roman" w:cs="Times New Roman"/>
                <w:b/>
                <w:sz w:val="16"/>
                <w:szCs w:val="16"/>
                <w:lang w:eastAsia="ru-RU"/>
              </w:rPr>
              <w:t>1 830,0</w:t>
            </w:r>
          </w:p>
        </w:tc>
        <w:tc>
          <w:tcPr>
            <w:tcW w:w="519" w:type="pct"/>
            <w:tcBorders>
              <w:top w:val="nil"/>
              <w:left w:val="nil"/>
              <w:bottom w:val="nil"/>
              <w:right w:val="single" w:sz="4" w:space="0" w:color="auto"/>
            </w:tcBorders>
            <w:shd w:val="clear" w:color="auto" w:fill="auto"/>
            <w:vAlign w:val="center"/>
          </w:tcPr>
          <w:p w14:paraId="7525550A" w14:textId="607D62AF" w:rsidR="00AA2B64" w:rsidRPr="00AA2B64" w:rsidRDefault="00AA2B64" w:rsidP="00FF3D52">
            <w:pPr>
              <w:spacing w:after="0" w:line="240" w:lineRule="auto"/>
              <w:jc w:val="center"/>
              <w:rPr>
                <w:rFonts w:ascii="Times New Roman" w:eastAsia="Times New Roman" w:hAnsi="Times New Roman" w:cs="Times New Roman"/>
                <w:b/>
                <w:sz w:val="16"/>
                <w:szCs w:val="16"/>
                <w:lang w:eastAsia="ru-RU"/>
              </w:rPr>
            </w:pPr>
            <w:r w:rsidRPr="00C15716">
              <w:rPr>
                <w:rFonts w:ascii="Times New Roman" w:eastAsia="Times New Roman" w:hAnsi="Times New Roman" w:cs="Times New Roman"/>
                <w:b/>
                <w:sz w:val="16"/>
                <w:szCs w:val="16"/>
                <w:lang w:eastAsia="ru-RU"/>
              </w:rPr>
              <w:t>3 853,4</w:t>
            </w:r>
          </w:p>
        </w:tc>
      </w:tr>
      <w:tr w:rsidR="00AA2B64" w:rsidRPr="00AA2B64" w14:paraId="0F8DC6AC" w14:textId="77777777" w:rsidTr="00FF3D52">
        <w:trPr>
          <w:trHeight w:val="301"/>
        </w:trPr>
        <w:tc>
          <w:tcPr>
            <w:tcW w:w="3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70296" w14:textId="77777777" w:rsidR="00AA2B64" w:rsidRPr="00AA2B64" w:rsidRDefault="00AA2B64" w:rsidP="00AA2B64">
            <w:pPr>
              <w:spacing w:after="0" w:line="240" w:lineRule="auto"/>
              <w:jc w:val="center"/>
              <w:rPr>
                <w:rFonts w:ascii="Times New Roman" w:eastAsia="Times New Roman" w:hAnsi="Times New Roman" w:cs="Times New Roman"/>
                <w:b/>
                <w:bCs/>
                <w:sz w:val="18"/>
                <w:lang w:eastAsia="ru-RU"/>
              </w:rPr>
            </w:pPr>
            <w:r w:rsidRPr="00AA2B64">
              <w:rPr>
                <w:rFonts w:ascii="Times New Roman" w:eastAsia="Times New Roman" w:hAnsi="Times New Roman" w:cs="Times New Roman"/>
                <w:b/>
                <w:bCs/>
                <w:sz w:val="18"/>
                <w:lang w:eastAsia="ru-RU"/>
              </w:rPr>
              <w:t>ИТОГО расходы:</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0A1AE340" w14:textId="7006B862" w:rsidR="00AA2B64" w:rsidRPr="00AA2B64" w:rsidRDefault="00AA2B64" w:rsidP="00FF3D52">
            <w:pPr>
              <w:spacing w:after="0" w:line="240" w:lineRule="auto"/>
              <w:jc w:val="center"/>
              <w:rPr>
                <w:rFonts w:ascii="Times New Roman" w:eastAsia="Times New Roman" w:hAnsi="Times New Roman" w:cs="Times New Roman"/>
                <w:b/>
                <w:sz w:val="16"/>
                <w:szCs w:val="16"/>
                <w:lang w:eastAsia="ru-RU"/>
              </w:rPr>
            </w:pPr>
            <w:r w:rsidRPr="00C15716">
              <w:rPr>
                <w:rFonts w:ascii="Times New Roman" w:eastAsia="Times New Roman" w:hAnsi="Times New Roman" w:cs="Times New Roman"/>
                <w:b/>
                <w:sz w:val="16"/>
                <w:szCs w:val="16"/>
                <w:lang w:eastAsia="ru-RU"/>
              </w:rPr>
              <w:t>78 364,2</w:t>
            </w:r>
          </w:p>
        </w:tc>
        <w:tc>
          <w:tcPr>
            <w:tcW w:w="520" w:type="pct"/>
            <w:tcBorders>
              <w:top w:val="single" w:sz="4" w:space="0" w:color="auto"/>
              <w:left w:val="nil"/>
              <w:bottom w:val="single" w:sz="4" w:space="0" w:color="auto"/>
              <w:right w:val="single" w:sz="4" w:space="0" w:color="auto"/>
            </w:tcBorders>
            <w:shd w:val="clear" w:color="auto" w:fill="auto"/>
            <w:vAlign w:val="center"/>
          </w:tcPr>
          <w:p w14:paraId="448CCEEA" w14:textId="46C72C7C" w:rsidR="00AA2B64" w:rsidRPr="00AA2B64" w:rsidRDefault="00AA2B64" w:rsidP="00FF3D52">
            <w:pPr>
              <w:spacing w:after="0" w:line="240" w:lineRule="auto"/>
              <w:jc w:val="center"/>
              <w:rPr>
                <w:rFonts w:ascii="Times New Roman" w:eastAsia="Times New Roman" w:hAnsi="Times New Roman" w:cs="Times New Roman"/>
                <w:b/>
                <w:sz w:val="16"/>
                <w:szCs w:val="16"/>
                <w:lang w:eastAsia="ru-RU"/>
              </w:rPr>
            </w:pPr>
            <w:r w:rsidRPr="00C15716">
              <w:rPr>
                <w:rFonts w:ascii="Times New Roman" w:eastAsia="Times New Roman" w:hAnsi="Times New Roman" w:cs="Times New Roman"/>
                <w:b/>
                <w:sz w:val="16"/>
                <w:szCs w:val="16"/>
                <w:lang w:eastAsia="ru-RU"/>
              </w:rPr>
              <w:t>73 199,5</w:t>
            </w:r>
          </w:p>
        </w:tc>
        <w:tc>
          <w:tcPr>
            <w:tcW w:w="519" w:type="pct"/>
            <w:tcBorders>
              <w:top w:val="single" w:sz="4" w:space="0" w:color="auto"/>
              <w:left w:val="nil"/>
              <w:bottom w:val="single" w:sz="4" w:space="0" w:color="auto"/>
              <w:right w:val="single" w:sz="4" w:space="0" w:color="auto"/>
            </w:tcBorders>
            <w:shd w:val="clear" w:color="auto" w:fill="auto"/>
            <w:vAlign w:val="center"/>
          </w:tcPr>
          <w:p w14:paraId="68EAB77B" w14:textId="519688D6" w:rsidR="00AA2B64" w:rsidRPr="00AA2B64" w:rsidRDefault="00AA2B64" w:rsidP="00FF3D52">
            <w:pPr>
              <w:spacing w:after="0" w:line="240" w:lineRule="auto"/>
              <w:jc w:val="center"/>
              <w:rPr>
                <w:rFonts w:ascii="Times New Roman" w:eastAsia="Times New Roman" w:hAnsi="Times New Roman" w:cs="Times New Roman"/>
                <w:b/>
                <w:sz w:val="16"/>
                <w:szCs w:val="16"/>
                <w:lang w:eastAsia="ru-RU"/>
              </w:rPr>
            </w:pPr>
            <w:r w:rsidRPr="00C15716">
              <w:rPr>
                <w:rFonts w:ascii="Times New Roman" w:eastAsia="Times New Roman" w:hAnsi="Times New Roman" w:cs="Times New Roman"/>
                <w:b/>
                <w:sz w:val="16"/>
                <w:szCs w:val="16"/>
                <w:lang w:eastAsia="ru-RU"/>
              </w:rPr>
              <w:t>77 068,4</w:t>
            </w:r>
          </w:p>
        </w:tc>
      </w:tr>
      <w:tr w:rsidR="00AA2B64" w:rsidRPr="00AA2B64" w14:paraId="2B0B5A22" w14:textId="77777777" w:rsidTr="00AA2B64">
        <w:trPr>
          <w:trHeight w:val="301"/>
        </w:trPr>
        <w:tc>
          <w:tcPr>
            <w:tcW w:w="3441" w:type="pct"/>
            <w:tcBorders>
              <w:top w:val="nil"/>
              <w:left w:val="single" w:sz="4" w:space="0" w:color="auto"/>
              <w:bottom w:val="single" w:sz="4" w:space="0" w:color="auto"/>
              <w:right w:val="single" w:sz="4" w:space="0" w:color="auto"/>
            </w:tcBorders>
            <w:shd w:val="clear" w:color="auto" w:fill="auto"/>
            <w:vAlign w:val="center"/>
            <w:hideMark/>
          </w:tcPr>
          <w:p w14:paraId="4D0B77EB" w14:textId="77777777" w:rsidR="00AA2B64" w:rsidRPr="00AA2B64" w:rsidRDefault="00AA2B64" w:rsidP="00AA2B64">
            <w:pPr>
              <w:spacing w:after="0" w:line="240" w:lineRule="auto"/>
              <w:jc w:val="center"/>
              <w:rPr>
                <w:rFonts w:ascii="Times New Roman" w:eastAsia="Times New Roman" w:hAnsi="Times New Roman" w:cs="Times New Roman"/>
                <w:b/>
                <w:bCs/>
                <w:sz w:val="18"/>
                <w:lang w:eastAsia="ru-RU"/>
              </w:rPr>
            </w:pPr>
            <w:r w:rsidRPr="00AA2B64">
              <w:rPr>
                <w:rFonts w:ascii="Times New Roman" w:eastAsia="Times New Roman" w:hAnsi="Times New Roman" w:cs="Times New Roman"/>
                <w:b/>
                <w:bCs/>
                <w:sz w:val="18"/>
                <w:lang w:eastAsia="ru-RU"/>
              </w:rPr>
              <w:t>Доля программных расходов, %</w:t>
            </w:r>
          </w:p>
        </w:tc>
        <w:tc>
          <w:tcPr>
            <w:tcW w:w="520" w:type="pct"/>
            <w:tcBorders>
              <w:top w:val="nil"/>
              <w:left w:val="single" w:sz="4" w:space="0" w:color="auto"/>
              <w:bottom w:val="single" w:sz="4" w:space="0" w:color="auto"/>
              <w:right w:val="single" w:sz="4" w:space="0" w:color="auto"/>
            </w:tcBorders>
            <w:shd w:val="clear" w:color="auto" w:fill="auto"/>
            <w:vAlign w:val="center"/>
          </w:tcPr>
          <w:p w14:paraId="4C045E7E" w14:textId="141EC715" w:rsidR="00AA2B64" w:rsidRPr="00AA2B64" w:rsidRDefault="004A3EC4" w:rsidP="00AA2B64">
            <w:pPr>
              <w:spacing w:after="0" w:line="240" w:lineRule="auto"/>
              <w:jc w:val="center"/>
              <w:rPr>
                <w:rFonts w:ascii="Times New Roman" w:eastAsia="Times New Roman" w:hAnsi="Times New Roman" w:cs="Times New Roman"/>
                <w:b/>
                <w:sz w:val="18"/>
                <w:lang w:eastAsia="ru-RU"/>
              </w:rPr>
            </w:pPr>
            <w:r>
              <w:rPr>
                <w:rFonts w:ascii="Times New Roman" w:eastAsia="Times New Roman" w:hAnsi="Times New Roman" w:cs="Times New Roman"/>
                <w:b/>
                <w:sz w:val="18"/>
                <w:lang w:eastAsia="ru-RU"/>
              </w:rPr>
              <w:t>94,3</w:t>
            </w:r>
          </w:p>
        </w:tc>
        <w:tc>
          <w:tcPr>
            <w:tcW w:w="520" w:type="pct"/>
            <w:tcBorders>
              <w:top w:val="nil"/>
              <w:left w:val="nil"/>
              <w:bottom w:val="single" w:sz="4" w:space="0" w:color="auto"/>
              <w:right w:val="single" w:sz="4" w:space="0" w:color="auto"/>
            </w:tcBorders>
            <w:shd w:val="clear" w:color="auto" w:fill="auto"/>
            <w:vAlign w:val="center"/>
          </w:tcPr>
          <w:p w14:paraId="5EA9E5BB" w14:textId="7BC835A2" w:rsidR="00AA2B64" w:rsidRPr="00AA2B64" w:rsidRDefault="004A3EC4" w:rsidP="00AA2B64">
            <w:pPr>
              <w:spacing w:after="0" w:line="240" w:lineRule="auto"/>
              <w:jc w:val="center"/>
              <w:rPr>
                <w:rFonts w:ascii="Times New Roman" w:eastAsia="Times New Roman" w:hAnsi="Times New Roman" w:cs="Times New Roman"/>
                <w:b/>
                <w:sz w:val="18"/>
                <w:lang w:eastAsia="ru-RU"/>
              </w:rPr>
            </w:pPr>
            <w:r>
              <w:rPr>
                <w:rFonts w:ascii="Times New Roman" w:eastAsia="Times New Roman" w:hAnsi="Times New Roman" w:cs="Times New Roman"/>
                <w:b/>
                <w:sz w:val="18"/>
                <w:lang w:eastAsia="ru-RU"/>
              </w:rPr>
              <w:t>97,5</w:t>
            </w:r>
          </w:p>
        </w:tc>
        <w:tc>
          <w:tcPr>
            <w:tcW w:w="519" w:type="pct"/>
            <w:tcBorders>
              <w:top w:val="nil"/>
              <w:left w:val="nil"/>
              <w:bottom w:val="single" w:sz="4" w:space="0" w:color="auto"/>
              <w:right w:val="single" w:sz="4" w:space="0" w:color="auto"/>
            </w:tcBorders>
            <w:shd w:val="clear" w:color="auto" w:fill="auto"/>
            <w:vAlign w:val="center"/>
          </w:tcPr>
          <w:p w14:paraId="36DF2E98" w14:textId="4ABE9338" w:rsidR="00AA2B64" w:rsidRPr="00AA2B64" w:rsidRDefault="004A3EC4" w:rsidP="00AA2B64">
            <w:pPr>
              <w:spacing w:after="0" w:line="240" w:lineRule="auto"/>
              <w:jc w:val="center"/>
              <w:rPr>
                <w:rFonts w:ascii="Times New Roman" w:eastAsia="Times New Roman" w:hAnsi="Times New Roman" w:cs="Times New Roman"/>
                <w:b/>
                <w:sz w:val="18"/>
                <w:lang w:eastAsia="ru-RU"/>
              </w:rPr>
            </w:pPr>
            <w:r>
              <w:rPr>
                <w:rFonts w:ascii="Times New Roman" w:eastAsia="Times New Roman" w:hAnsi="Times New Roman" w:cs="Times New Roman"/>
                <w:b/>
                <w:sz w:val="18"/>
                <w:lang w:eastAsia="ru-RU"/>
              </w:rPr>
              <w:t>95,0</w:t>
            </w:r>
          </w:p>
        </w:tc>
      </w:tr>
      <w:tr w:rsidR="00AA2B64" w:rsidRPr="00AA2B64" w14:paraId="1E5D490F" w14:textId="77777777" w:rsidTr="00AA2B64">
        <w:trPr>
          <w:trHeight w:val="301"/>
        </w:trPr>
        <w:tc>
          <w:tcPr>
            <w:tcW w:w="3441" w:type="pct"/>
            <w:tcBorders>
              <w:top w:val="nil"/>
              <w:left w:val="single" w:sz="4" w:space="0" w:color="auto"/>
              <w:bottom w:val="single" w:sz="4" w:space="0" w:color="auto"/>
              <w:right w:val="single" w:sz="4" w:space="0" w:color="auto"/>
            </w:tcBorders>
            <w:shd w:val="clear" w:color="auto" w:fill="auto"/>
            <w:vAlign w:val="center"/>
            <w:hideMark/>
          </w:tcPr>
          <w:p w14:paraId="6D8D86D1" w14:textId="77777777" w:rsidR="00AA2B64" w:rsidRPr="00AA2B64" w:rsidRDefault="00AA2B64" w:rsidP="00AA2B64">
            <w:pPr>
              <w:spacing w:after="0" w:line="240" w:lineRule="auto"/>
              <w:jc w:val="center"/>
              <w:rPr>
                <w:rFonts w:ascii="Times New Roman" w:eastAsia="Times New Roman" w:hAnsi="Times New Roman" w:cs="Times New Roman"/>
                <w:b/>
                <w:bCs/>
                <w:sz w:val="18"/>
                <w:lang w:eastAsia="ru-RU"/>
              </w:rPr>
            </w:pPr>
            <w:r w:rsidRPr="00AA2B64">
              <w:rPr>
                <w:rFonts w:ascii="Times New Roman" w:eastAsia="Times New Roman" w:hAnsi="Times New Roman" w:cs="Times New Roman"/>
                <w:b/>
                <w:bCs/>
                <w:sz w:val="18"/>
                <w:lang w:eastAsia="ru-RU"/>
              </w:rPr>
              <w:t>Доля непрограммных расходов, %</w:t>
            </w:r>
          </w:p>
        </w:tc>
        <w:tc>
          <w:tcPr>
            <w:tcW w:w="520" w:type="pct"/>
            <w:tcBorders>
              <w:top w:val="nil"/>
              <w:left w:val="single" w:sz="4" w:space="0" w:color="auto"/>
              <w:bottom w:val="single" w:sz="4" w:space="0" w:color="auto"/>
              <w:right w:val="single" w:sz="4" w:space="0" w:color="auto"/>
            </w:tcBorders>
            <w:shd w:val="clear" w:color="auto" w:fill="auto"/>
            <w:vAlign w:val="center"/>
          </w:tcPr>
          <w:p w14:paraId="6979F02B" w14:textId="0C229F7E" w:rsidR="00AA2B64" w:rsidRPr="00AA2B64" w:rsidRDefault="004A3EC4" w:rsidP="00AA2B64">
            <w:pPr>
              <w:spacing w:after="0" w:line="240" w:lineRule="auto"/>
              <w:jc w:val="center"/>
              <w:rPr>
                <w:rFonts w:ascii="Times New Roman" w:eastAsia="Times New Roman" w:hAnsi="Times New Roman" w:cs="Times New Roman"/>
                <w:b/>
                <w:sz w:val="18"/>
                <w:lang w:eastAsia="ru-RU"/>
              </w:rPr>
            </w:pPr>
            <w:r>
              <w:rPr>
                <w:rFonts w:ascii="Times New Roman" w:eastAsia="Times New Roman" w:hAnsi="Times New Roman" w:cs="Times New Roman"/>
                <w:b/>
                <w:sz w:val="18"/>
                <w:lang w:eastAsia="ru-RU"/>
              </w:rPr>
              <w:t>5,7</w:t>
            </w:r>
          </w:p>
        </w:tc>
        <w:tc>
          <w:tcPr>
            <w:tcW w:w="520" w:type="pct"/>
            <w:tcBorders>
              <w:top w:val="nil"/>
              <w:left w:val="nil"/>
              <w:bottom w:val="single" w:sz="4" w:space="0" w:color="auto"/>
              <w:right w:val="single" w:sz="4" w:space="0" w:color="auto"/>
            </w:tcBorders>
            <w:shd w:val="clear" w:color="auto" w:fill="auto"/>
            <w:vAlign w:val="center"/>
          </w:tcPr>
          <w:p w14:paraId="05FF7F36" w14:textId="274D5794" w:rsidR="00AA2B64" w:rsidRPr="00AA2B64" w:rsidRDefault="004A3EC4" w:rsidP="00AA2B64">
            <w:pPr>
              <w:spacing w:after="0" w:line="240" w:lineRule="auto"/>
              <w:jc w:val="center"/>
              <w:rPr>
                <w:rFonts w:ascii="Times New Roman" w:eastAsia="Times New Roman" w:hAnsi="Times New Roman" w:cs="Times New Roman"/>
                <w:b/>
                <w:sz w:val="18"/>
                <w:lang w:eastAsia="ru-RU"/>
              </w:rPr>
            </w:pPr>
            <w:r>
              <w:rPr>
                <w:rFonts w:ascii="Times New Roman" w:eastAsia="Times New Roman" w:hAnsi="Times New Roman" w:cs="Times New Roman"/>
                <w:b/>
                <w:sz w:val="18"/>
                <w:lang w:eastAsia="ru-RU"/>
              </w:rPr>
              <w:t>2,5</w:t>
            </w:r>
          </w:p>
        </w:tc>
        <w:tc>
          <w:tcPr>
            <w:tcW w:w="519" w:type="pct"/>
            <w:tcBorders>
              <w:top w:val="nil"/>
              <w:left w:val="nil"/>
              <w:bottom w:val="single" w:sz="4" w:space="0" w:color="auto"/>
              <w:right w:val="single" w:sz="4" w:space="0" w:color="auto"/>
            </w:tcBorders>
            <w:shd w:val="clear" w:color="auto" w:fill="auto"/>
            <w:vAlign w:val="center"/>
          </w:tcPr>
          <w:p w14:paraId="35BFE913" w14:textId="5D258216" w:rsidR="00AA2B64" w:rsidRPr="00AA2B64" w:rsidRDefault="004A3EC4" w:rsidP="00AA2B64">
            <w:pPr>
              <w:spacing w:after="0" w:line="240" w:lineRule="auto"/>
              <w:jc w:val="center"/>
              <w:rPr>
                <w:rFonts w:ascii="Times New Roman" w:eastAsia="Times New Roman" w:hAnsi="Times New Roman" w:cs="Times New Roman"/>
                <w:b/>
                <w:sz w:val="18"/>
                <w:lang w:eastAsia="ru-RU"/>
              </w:rPr>
            </w:pPr>
            <w:r>
              <w:rPr>
                <w:rFonts w:ascii="Times New Roman" w:eastAsia="Times New Roman" w:hAnsi="Times New Roman" w:cs="Times New Roman"/>
                <w:b/>
                <w:sz w:val="18"/>
                <w:lang w:eastAsia="ru-RU"/>
              </w:rPr>
              <w:t>5,0</w:t>
            </w:r>
          </w:p>
        </w:tc>
      </w:tr>
    </w:tbl>
    <w:p w14:paraId="5EC577DB" w14:textId="77777777" w:rsidR="00AA2B64" w:rsidRPr="009D54BA" w:rsidRDefault="00AA2B64" w:rsidP="00785B23">
      <w:pPr>
        <w:spacing w:after="0" w:line="240" w:lineRule="auto"/>
        <w:ind w:firstLine="708"/>
        <w:jc w:val="both"/>
        <w:rPr>
          <w:rFonts w:ascii="Times New Roman" w:eastAsia="Times New Roman" w:hAnsi="Times New Roman" w:cs="Times New Roman"/>
          <w:sz w:val="28"/>
          <w:szCs w:val="28"/>
          <w:lang w:eastAsia="ru-RU"/>
        </w:rPr>
      </w:pPr>
    </w:p>
    <w:p w14:paraId="4D36171B" w14:textId="22341707" w:rsidR="00785B23" w:rsidRPr="00A43630" w:rsidRDefault="00785B23" w:rsidP="00785B23">
      <w:pPr>
        <w:spacing w:after="0" w:line="240" w:lineRule="auto"/>
        <w:ind w:firstLine="708"/>
        <w:jc w:val="both"/>
        <w:rPr>
          <w:rFonts w:ascii="Times New Roman" w:eastAsia="Times New Roman" w:hAnsi="Times New Roman" w:cs="Times New Roman"/>
          <w:sz w:val="28"/>
          <w:szCs w:val="28"/>
          <w:lang w:eastAsia="ru-RU"/>
        </w:rPr>
      </w:pPr>
      <w:r w:rsidRPr="00A43630">
        <w:rPr>
          <w:rFonts w:ascii="Times New Roman" w:eastAsia="Times New Roman" w:hAnsi="Times New Roman" w:cs="Times New Roman"/>
          <w:sz w:val="28"/>
          <w:szCs w:val="28"/>
          <w:lang w:eastAsia="ru-RU"/>
        </w:rPr>
        <w:t xml:space="preserve">Таким образом, в </w:t>
      </w:r>
      <w:r w:rsidR="00D36E8B" w:rsidRPr="00A43630">
        <w:rPr>
          <w:rFonts w:ascii="Times New Roman" w:eastAsia="Times New Roman" w:hAnsi="Times New Roman" w:cs="Times New Roman"/>
          <w:sz w:val="28"/>
          <w:szCs w:val="28"/>
          <w:lang w:eastAsia="ru-RU"/>
        </w:rPr>
        <w:t>2025</w:t>
      </w:r>
      <w:r w:rsidRPr="00A43630">
        <w:rPr>
          <w:rFonts w:ascii="Times New Roman" w:eastAsia="Times New Roman" w:hAnsi="Times New Roman" w:cs="Times New Roman"/>
          <w:sz w:val="28"/>
          <w:szCs w:val="28"/>
          <w:lang w:eastAsia="ru-RU"/>
        </w:rPr>
        <w:t xml:space="preserve"> году объем средств на реализацию программ составит </w:t>
      </w:r>
      <w:r w:rsidR="00A43630" w:rsidRPr="00A43630">
        <w:rPr>
          <w:rFonts w:ascii="Times New Roman" w:eastAsia="Times New Roman" w:hAnsi="Times New Roman" w:cs="Times New Roman"/>
          <w:sz w:val="28"/>
          <w:szCs w:val="28"/>
          <w:lang w:eastAsia="ru-RU"/>
        </w:rPr>
        <w:t>94,3</w:t>
      </w:r>
      <w:r w:rsidRPr="00A43630">
        <w:rPr>
          <w:rFonts w:ascii="Times New Roman" w:eastAsia="Times New Roman" w:hAnsi="Times New Roman" w:cs="Times New Roman"/>
          <w:sz w:val="28"/>
          <w:szCs w:val="28"/>
          <w:lang w:eastAsia="ru-RU"/>
        </w:rPr>
        <w:t xml:space="preserve"> </w:t>
      </w:r>
      <w:r w:rsidR="006D10B9" w:rsidRPr="00A43630">
        <w:rPr>
          <w:rFonts w:ascii="Times New Roman" w:eastAsia="Times New Roman" w:hAnsi="Times New Roman" w:cs="Times New Roman"/>
          <w:sz w:val="28"/>
          <w:szCs w:val="28"/>
          <w:lang w:eastAsia="ru-RU"/>
        </w:rPr>
        <w:t>% от</w:t>
      </w:r>
      <w:r w:rsidRPr="00A43630">
        <w:rPr>
          <w:rFonts w:ascii="Times New Roman" w:eastAsia="Times New Roman" w:hAnsi="Times New Roman" w:cs="Times New Roman"/>
          <w:sz w:val="28"/>
          <w:szCs w:val="28"/>
          <w:lang w:eastAsia="ru-RU"/>
        </w:rPr>
        <w:t xml:space="preserve"> общего объема расходов бюджета (непрограммные расходы – </w:t>
      </w:r>
      <w:r w:rsidR="00A43630" w:rsidRPr="00A43630">
        <w:rPr>
          <w:rFonts w:ascii="Times New Roman" w:eastAsia="Times New Roman" w:hAnsi="Times New Roman" w:cs="Times New Roman"/>
          <w:sz w:val="28"/>
          <w:szCs w:val="28"/>
          <w:lang w:eastAsia="ru-RU"/>
        </w:rPr>
        <w:t>4 436,2</w:t>
      </w:r>
      <w:r w:rsidRPr="00A43630">
        <w:rPr>
          <w:rFonts w:ascii="Times New Roman" w:eastAsia="Times New Roman" w:hAnsi="Times New Roman" w:cs="Times New Roman"/>
          <w:sz w:val="28"/>
          <w:szCs w:val="28"/>
          <w:lang w:eastAsia="ru-RU"/>
        </w:rPr>
        <w:t xml:space="preserve"> тыс. рублей</w:t>
      </w:r>
      <w:r w:rsidR="006D10B9" w:rsidRPr="00A43630">
        <w:rPr>
          <w:rFonts w:ascii="Times New Roman" w:eastAsia="Times New Roman" w:hAnsi="Times New Roman" w:cs="Times New Roman"/>
          <w:sz w:val="28"/>
          <w:szCs w:val="28"/>
          <w:lang w:eastAsia="ru-RU"/>
        </w:rPr>
        <w:t xml:space="preserve"> или </w:t>
      </w:r>
      <w:r w:rsidR="00A43630" w:rsidRPr="00A43630">
        <w:rPr>
          <w:rFonts w:ascii="Times New Roman" w:eastAsia="Times New Roman" w:hAnsi="Times New Roman" w:cs="Times New Roman"/>
          <w:sz w:val="28"/>
          <w:szCs w:val="28"/>
          <w:lang w:eastAsia="ru-RU"/>
        </w:rPr>
        <w:t>5,7</w:t>
      </w:r>
      <w:r w:rsidR="006D10B9" w:rsidRPr="00A43630">
        <w:rPr>
          <w:rFonts w:ascii="Times New Roman" w:eastAsia="Times New Roman" w:hAnsi="Times New Roman" w:cs="Times New Roman"/>
          <w:sz w:val="28"/>
          <w:szCs w:val="28"/>
          <w:lang w:eastAsia="ru-RU"/>
        </w:rPr>
        <w:t xml:space="preserve"> %</w:t>
      </w:r>
      <w:r w:rsidRPr="00A43630">
        <w:rPr>
          <w:rFonts w:ascii="Times New Roman" w:eastAsia="Times New Roman" w:hAnsi="Times New Roman" w:cs="Times New Roman"/>
          <w:sz w:val="28"/>
          <w:szCs w:val="28"/>
          <w:lang w:eastAsia="ru-RU"/>
        </w:rPr>
        <w:t xml:space="preserve">); </w:t>
      </w:r>
      <w:r w:rsidR="00D36E8B" w:rsidRPr="00A43630">
        <w:rPr>
          <w:rFonts w:ascii="Times New Roman" w:eastAsia="Times New Roman" w:hAnsi="Times New Roman" w:cs="Times New Roman"/>
          <w:sz w:val="28"/>
          <w:szCs w:val="28"/>
          <w:lang w:eastAsia="ru-RU"/>
        </w:rPr>
        <w:t>2026</w:t>
      </w:r>
      <w:r w:rsidRPr="00A43630">
        <w:rPr>
          <w:rFonts w:ascii="Times New Roman" w:eastAsia="Times New Roman" w:hAnsi="Times New Roman" w:cs="Times New Roman"/>
          <w:sz w:val="28"/>
          <w:szCs w:val="28"/>
          <w:lang w:eastAsia="ru-RU"/>
        </w:rPr>
        <w:t xml:space="preserve"> год </w:t>
      </w:r>
      <w:r w:rsidR="006D10B9" w:rsidRPr="00A43630">
        <w:rPr>
          <w:rFonts w:ascii="Times New Roman" w:eastAsia="Times New Roman" w:hAnsi="Times New Roman" w:cs="Times New Roman"/>
          <w:sz w:val="28"/>
          <w:szCs w:val="28"/>
          <w:lang w:eastAsia="ru-RU"/>
        </w:rPr>
        <w:t>–</w:t>
      </w:r>
      <w:r w:rsidRPr="00A43630">
        <w:rPr>
          <w:rFonts w:ascii="Times New Roman" w:eastAsia="Times New Roman" w:hAnsi="Times New Roman" w:cs="Times New Roman"/>
          <w:sz w:val="28"/>
          <w:szCs w:val="28"/>
          <w:lang w:eastAsia="ru-RU"/>
        </w:rPr>
        <w:t xml:space="preserve"> </w:t>
      </w:r>
      <w:r w:rsidR="006D10B9" w:rsidRPr="00A43630">
        <w:rPr>
          <w:rFonts w:ascii="Times New Roman" w:eastAsia="Times New Roman" w:hAnsi="Times New Roman" w:cs="Times New Roman"/>
          <w:sz w:val="28"/>
          <w:szCs w:val="28"/>
          <w:lang w:eastAsia="ru-RU"/>
        </w:rPr>
        <w:t>97,5</w:t>
      </w:r>
      <w:r w:rsidRPr="00A43630">
        <w:rPr>
          <w:rFonts w:ascii="Times New Roman" w:eastAsia="Times New Roman" w:hAnsi="Times New Roman" w:cs="Times New Roman"/>
          <w:sz w:val="28"/>
          <w:szCs w:val="28"/>
          <w:lang w:eastAsia="ru-RU"/>
        </w:rPr>
        <w:t xml:space="preserve"> %</w:t>
      </w:r>
      <w:r w:rsidR="006D10B9" w:rsidRPr="00A43630">
        <w:t xml:space="preserve"> </w:t>
      </w:r>
      <w:r w:rsidR="006D10B9" w:rsidRPr="00A43630">
        <w:rPr>
          <w:rFonts w:ascii="Times New Roman" w:eastAsia="Times New Roman" w:hAnsi="Times New Roman" w:cs="Times New Roman"/>
          <w:sz w:val="28"/>
          <w:szCs w:val="28"/>
          <w:lang w:eastAsia="ru-RU"/>
        </w:rPr>
        <w:t xml:space="preserve">от общего объема расходов бюджета (непрограммные расходы – </w:t>
      </w:r>
      <w:r w:rsidR="00A43630" w:rsidRPr="00A43630">
        <w:rPr>
          <w:rFonts w:ascii="Times New Roman" w:eastAsia="Times New Roman" w:hAnsi="Times New Roman" w:cs="Times New Roman"/>
          <w:sz w:val="28"/>
          <w:szCs w:val="28"/>
          <w:lang w:eastAsia="ru-RU"/>
        </w:rPr>
        <w:t>1 830,0</w:t>
      </w:r>
      <w:r w:rsidR="006D10B9" w:rsidRPr="00A43630">
        <w:rPr>
          <w:rFonts w:ascii="Times New Roman" w:eastAsia="Times New Roman" w:hAnsi="Times New Roman" w:cs="Times New Roman"/>
          <w:sz w:val="28"/>
          <w:szCs w:val="28"/>
          <w:lang w:eastAsia="ru-RU"/>
        </w:rPr>
        <w:t xml:space="preserve"> тыс. рублей или 2,5 %);</w:t>
      </w:r>
      <w:r w:rsidRPr="00A43630">
        <w:rPr>
          <w:rFonts w:ascii="Times New Roman" w:eastAsia="Times New Roman" w:hAnsi="Times New Roman" w:cs="Times New Roman"/>
          <w:sz w:val="28"/>
          <w:szCs w:val="28"/>
          <w:lang w:eastAsia="ru-RU"/>
        </w:rPr>
        <w:t xml:space="preserve">; </w:t>
      </w:r>
      <w:r w:rsidR="00D36E8B" w:rsidRPr="00A43630">
        <w:rPr>
          <w:rFonts w:ascii="Times New Roman" w:eastAsia="Times New Roman" w:hAnsi="Times New Roman" w:cs="Times New Roman"/>
          <w:sz w:val="28"/>
          <w:szCs w:val="28"/>
          <w:lang w:eastAsia="ru-RU"/>
        </w:rPr>
        <w:t>2027</w:t>
      </w:r>
      <w:r w:rsidRPr="00A43630">
        <w:rPr>
          <w:rFonts w:ascii="Times New Roman" w:eastAsia="Times New Roman" w:hAnsi="Times New Roman" w:cs="Times New Roman"/>
          <w:sz w:val="28"/>
          <w:szCs w:val="28"/>
          <w:lang w:eastAsia="ru-RU"/>
        </w:rPr>
        <w:t xml:space="preserve"> год – </w:t>
      </w:r>
      <w:r w:rsidR="006D10B9" w:rsidRPr="00A43630">
        <w:rPr>
          <w:rFonts w:ascii="Times New Roman" w:eastAsia="Times New Roman" w:hAnsi="Times New Roman" w:cs="Times New Roman"/>
          <w:sz w:val="28"/>
          <w:szCs w:val="28"/>
          <w:lang w:eastAsia="ru-RU"/>
        </w:rPr>
        <w:t>95,0</w:t>
      </w:r>
      <w:r w:rsidRPr="00A43630">
        <w:rPr>
          <w:rFonts w:ascii="Times New Roman" w:eastAsia="Times New Roman" w:hAnsi="Times New Roman" w:cs="Times New Roman"/>
          <w:sz w:val="28"/>
          <w:szCs w:val="28"/>
          <w:lang w:eastAsia="ru-RU"/>
        </w:rPr>
        <w:t xml:space="preserve"> %</w:t>
      </w:r>
      <w:r w:rsidR="006D10B9" w:rsidRPr="00A43630">
        <w:rPr>
          <w:rFonts w:ascii="Times New Roman" w:eastAsia="Times New Roman" w:hAnsi="Times New Roman" w:cs="Times New Roman"/>
          <w:sz w:val="28"/>
          <w:szCs w:val="28"/>
          <w:lang w:eastAsia="ru-RU"/>
        </w:rPr>
        <w:t xml:space="preserve"> от общего объема расходов бюджета (непрограммные расходы – </w:t>
      </w:r>
      <w:r w:rsidR="00A43630" w:rsidRPr="00A43630">
        <w:rPr>
          <w:rFonts w:ascii="Times New Roman" w:eastAsia="Times New Roman" w:hAnsi="Times New Roman" w:cs="Times New Roman"/>
          <w:sz w:val="28"/>
          <w:szCs w:val="28"/>
          <w:lang w:eastAsia="ru-RU"/>
        </w:rPr>
        <w:t>3 853,4</w:t>
      </w:r>
      <w:r w:rsidR="006D10B9" w:rsidRPr="00A43630">
        <w:rPr>
          <w:rFonts w:ascii="Times New Roman" w:eastAsia="Times New Roman" w:hAnsi="Times New Roman" w:cs="Times New Roman"/>
          <w:sz w:val="28"/>
          <w:szCs w:val="28"/>
          <w:lang w:eastAsia="ru-RU"/>
        </w:rPr>
        <w:t xml:space="preserve"> тыс. рублей или 5,0 %)</w:t>
      </w:r>
      <w:r w:rsidRPr="00A43630">
        <w:rPr>
          <w:rFonts w:ascii="Times New Roman" w:eastAsia="Times New Roman" w:hAnsi="Times New Roman" w:cs="Times New Roman"/>
          <w:sz w:val="28"/>
          <w:szCs w:val="28"/>
          <w:lang w:eastAsia="ru-RU"/>
        </w:rPr>
        <w:t>.</w:t>
      </w:r>
    </w:p>
    <w:p w14:paraId="737835F7" w14:textId="23918203" w:rsidR="005E305F" w:rsidRPr="00AB7F6C" w:rsidRDefault="00785B23" w:rsidP="000E2FDC">
      <w:pPr>
        <w:spacing w:after="0" w:line="240" w:lineRule="auto"/>
        <w:ind w:firstLine="709"/>
        <w:jc w:val="both"/>
        <w:rPr>
          <w:rFonts w:ascii="Times New Roman" w:hAnsi="Times New Roman" w:cs="Times New Roman"/>
          <w:bCs/>
          <w:sz w:val="28"/>
          <w:szCs w:val="28"/>
        </w:rPr>
      </w:pPr>
      <w:r w:rsidRPr="00AB7F6C">
        <w:rPr>
          <w:rFonts w:ascii="Times New Roman" w:hAnsi="Times New Roman" w:cs="Times New Roman"/>
          <w:sz w:val="28"/>
          <w:szCs w:val="28"/>
        </w:rPr>
        <w:t xml:space="preserve">Порядок </w:t>
      </w:r>
      <w:r w:rsidR="00AB7F6C" w:rsidRPr="00AB7F6C">
        <w:rPr>
          <w:rFonts w:ascii="Times New Roman" w:hAnsi="Times New Roman" w:cs="Times New Roman"/>
          <w:sz w:val="28"/>
          <w:szCs w:val="28"/>
        </w:rPr>
        <w:t xml:space="preserve">разработки и реализации муниципальных программ сельского поселения Луговской </w:t>
      </w:r>
      <w:r w:rsidR="005E305F" w:rsidRPr="00AB7F6C">
        <w:rPr>
          <w:rFonts w:ascii="Times New Roman" w:hAnsi="Times New Roman" w:cs="Times New Roman"/>
          <w:sz w:val="28"/>
          <w:szCs w:val="28"/>
        </w:rPr>
        <w:t xml:space="preserve">утвержден постановлением администрации сельского поселения </w:t>
      </w:r>
      <w:r w:rsidR="00607CB1" w:rsidRPr="00AB7F6C">
        <w:rPr>
          <w:rFonts w:ascii="Times New Roman" w:hAnsi="Times New Roman" w:cs="Times New Roman"/>
          <w:sz w:val="28"/>
          <w:szCs w:val="28"/>
        </w:rPr>
        <w:t>Луговской</w:t>
      </w:r>
      <w:r w:rsidR="007B42B9" w:rsidRPr="00AB7F6C">
        <w:rPr>
          <w:rFonts w:ascii="Times New Roman" w:hAnsi="Times New Roman" w:cs="Times New Roman"/>
          <w:sz w:val="28"/>
          <w:szCs w:val="28"/>
        </w:rPr>
        <w:t xml:space="preserve"> </w:t>
      </w:r>
      <w:r w:rsidR="00AB7F6C" w:rsidRPr="00AB7F6C">
        <w:rPr>
          <w:rFonts w:ascii="Times New Roman" w:hAnsi="Times New Roman" w:cs="Times New Roman"/>
          <w:bCs/>
          <w:sz w:val="28"/>
          <w:szCs w:val="28"/>
        </w:rPr>
        <w:t>от 13.03.2024 № 15</w:t>
      </w:r>
      <w:r w:rsidR="005E305F" w:rsidRPr="00AB7F6C">
        <w:rPr>
          <w:rFonts w:ascii="Times New Roman" w:hAnsi="Times New Roman" w:cs="Times New Roman"/>
          <w:sz w:val="28"/>
          <w:szCs w:val="28"/>
        </w:rPr>
        <w:t>.</w:t>
      </w:r>
    </w:p>
    <w:p w14:paraId="7FC3FCD7" w14:textId="28808C92" w:rsidR="00656D8F" w:rsidRPr="0051512B" w:rsidRDefault="00B16997" w:rsidP="000E2FDC">
      <w:pPr>
        <w:spacing w:after="0" w:line="240" w:lineRule="auto"/>
        <w:ind w:firstLine="708"/>
        <w:jc w:val="both"/>
        <w:rPr>
          <w:rFonts w:ascii="Times New Roman" w:eastAsia="Times New Roman" w:hAnsi="Times New Roman" w:cs="Times New Roman"/>
          <w:sz w:val="28"/>
          <w:szCs w:val="28"/>
          <w:lang w:eastAsia="ru-RU"/>
        </w:rPr>
      </w:pPr>
      <w:r w:rsidRPr="0051512B">
        <w:rPr>
          <w:rFonts w:ascii="Times New Roman" w:eastAsia="Times New Roman" w:hAnsi="Times New Roman" w:cs="Times New Roman"/>
          <w:sz w:val="28"/>
          <w:szCs w:val="28"/>
          <w:lang w:eastAsia="ru-RU"/>
        </w:rPr>
        <w:t xml:space="preserve">Структура расходов бюджета сельского поселения Луговской                   на </w:t>
      </w:r>
      <w:r w:rsidR="00D36E8B" w:rsidRPr="0051512B">
        <w:rPr>
          <w:rFonts w:ascii="Times New Roman" w:eastAsia="Times New Roman" w:hAnsi="Times New Roman" w:cs="Times New Roman"/>
          <w:sz w:val="28"/>
          <w:szCs w:val="28"/>
          <w:lang w:eastAsia="ru-RU"/>
        </w:rPr>
        <w:t>2025</w:t>
      </w:r>
      <w:r w:rsidRPr="0051512B">
        <w:rPr>
          <w:rFonts w:ascii="Times New Roman" w:eastAsia="Times New Roman" w:hAnsi="Times New Roman" w:cs="Times New Roman"/>
          <w:sz w:val="28"/>
          <w:szCs w:val="28"/>
          <w:lang w:eastAsia="ru-RU"/>
        </w:rPr>
        <w:t xml:space="preserve"> год и плановый период </w:t>
      </w:r>
      <w:r w:rsidR="00D36E8B" w:rsidRPr="0051512B">
        <w:rPr>
          <w:rFonts w:ascii="Times New Roman" w:eastAsia="Times New Roman" w:hAnsi="Times New Roman" w:cs="Times New Roman"/>
          <w:sz w:val="28"/>
          <w:szCs w:val="28"/>
          <w:lang w:eastAsia="ru-RU"/>
        </w:rPr>
        <w:t>2026</w:t>
      </w:r>
      <w:r w:rsidRPr="0051512B">
        <w:rPr>
          <w:rFonts w:ascii="Times New Roman" w:eastAsia="Times New Roman" w:hAnsi="Times New Roman" w:cs="Times New Roman"/>
          <w:sz w:val="28"/>
          <w:szCs w:val="28"/>
          <w:lang w:eastAsia="ru-RU"/>
        </w:rPr>
        <w:t>-</w:t>
      </w:r>
      <w:r w:rsidR="00D36E8B" w:rsidRPr="0051512B">
        <w:rPr>
          <w:rFonts w:ascii="Times New Roman" w:eastAsia="Times New Roman" w:hAnsi="Times New Roman" w:cs="Times New Roman"/>
          <w:sz w:val="28"/>
          <w:szCs w:val="28"/>
          <w:lang w:eastAsia="ru-RU"/>
        </w:rPr>
        <w:t>2027</w:t>
      </w:r>
      <w:r w:rsidRPr="0051512B">
        <w:rPr>
          <w:rFonts w:ascii="Times New Roman" w:eastAsia="Times New Roman" w:hAnsi="Times New Roman" w:cs="Times New Roman"/>
          <w:sz w:val="28"/>
          <w:szCs w:val="28"/>
          <w:lang w:eastAsia="ru-RU"/>
        </w:rPr>
        <w:t xml:space="preserve"> годы представлена в Таблице 8.</w:t>
      </w:r>
    </w:p>
    <w:p w14:paraId="2E16371C" w14:textId="77777777" w:rsidR="00AC13DD" w:rsidRDefault="00AC13DD" w:rsidP="000E2FDC">
      <w:pPr>
        <w:spacing w:after="0" w:line="240" w:lineRule="auto"/>
        <w:jc w:val="right"/>
        <w:rPr>
          <w:rFonts w:ascii="Times New Roman" w:eastAsia="Times New Roman" w:hAnsi="Times New Roman" w:cs="Times New Roman"/>
          <w:sz w:val="18"/>
          <w:szCs w:val="18"/>
          <w:lang w:eastAsia="ru-RU"/>
        </w:rPr>
      </w:pPr>
    </w:p>
    <w:p w14:paraId="7CF08B4D" w14:textId="77777777" w:rsidR="00B16997" w:rsidRPr="0051512B" w:rsidRDefault="00B16997" w:rsidP="000E2FDC">
      <w:pPr>
        <w:spacing w:after="0" w:line="240" w:lineRule="auto"/>
        <w:jc w:val="right"/>
        <w:rPr>
          <w:rFonts w:ascii="Times New Roman" w:eastAsia="Times New Roman" w:hAnsi="Times New Roman" w:cs="Times New Roman"/>
          <w:sz w:val="18"/>
          <w:szCs w:val="18"/>
          <w:lang w:eastAsia="ru-RU"/>
        </w:rPr>
      </w:pPr>
      <w:r w:rsidRPr="0051512B">
        <w:rPr>
          <w:rFonts w:ascii="Times New Roman" w:eastAsia="Times New Roman" w:hAnsi="Times New Roman" w:cs="Times New Roman"/>
          <w:sz w:val="18"/>
          <w:szCs w:val="18"/>
          <w:lang w:eastAsia="ru-RU"/>
        </w:rPr>
        <w:t>Таблица 8</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994"/>
        <w:gridCol w:w="709"/>
        <w:gridCol w:w="847"/>
        <w:gridCol w:w="711"/>
        <w:gridCol w:w="855"/>
        <w:gridCol w:w="735"/>
        <w:gridCol w:w="853"/>
        <w:gridCol w:w="673"/>
      </w:tblGrid>
      <w:tr w:rsidR="00B16997" w:rsidRPr="0051512B" w14:paraId="1E9756A6" w14:textId="77777777" w:rsidTr="00AC13DD">
        <w:trPr>
          <w:trHeight w:val="428"/>
        </w:trPr>
        <w:tc>
          <w:tcPr>
            <w:tcW w:w="1485" w:type="pct"/>
            <w:vMerge w:val="restart"/>
            <w:shd w:val="clear" w:color="auto" w:fill="auto"/>
            <w:vAlign w:val="center"/>
            <w:hideMark/>
          </w:tcPr>
          <w:p w14:paraId="331D0667" w14:textId="77777777" w:rsidR="00B16997" w:rsidRPr="0051512B" w:rsidRDefault="00B16997" w:rsidP="000E2FDC">
            <w:pPr>
              <w:spacing w:after="0" w:line="240" w:lineRule="auto"/>
              <w:jc w:val="center"/>
              <w:rPr>
                <w:rFonts w:ascii="Times New Roman" w:eastAsia="Times New Roman" w:hAnsi="Times New Roman" w:cs="Times New Roman"/>
                <w:b/>
                <w:sz w:val="16"/>
                <w:szCs w:val="16"/>
                <w:lang w:eastAsia="ru-RU"/>
              </w:rPr>
            </w:pPr>
            <w:r w:rsidRPr="0051512B">
              <w:rPr>
                <w:rFonts w:ascii="Times New Roman" w:eastAsia="Times New Roman" w:hAnsi="Times New Roman" w:cs="Times New Roman"/>
                <w:b/>
                <w:sz w:val="16"/>
                <w:szCs w:val="16"/>
                <w:lang w:eastAsia="ru-RU"/>
              </w:rPr>
              <w:t>Наименование раздела</w:t>
            </w:r>
          </w:p>
        </w:tc>
        <w:tc>
          <w:tcPr>
            <w:tcW w:w="939" w:type="pct"/>
            <w:gridSpan w:val="2"/>
            <w:shd w:val="clear" w:color="auto" w:fill="auto"/>
            <w:vAlign w:val="center"/>
            <w:hideMark/>
          </w:tcPr>
          <w:p w14:paraId="7B8B79F3" w14:textId="6BCA36B8" w:rsidR="00B16997" w:rsidRPr="0051512B" w:rsidRDefault="00D36E8B" w:rsidP="000E2FDC">
            <w:pPr>
              <w:spacing w:after="0" w:line="240" w:lineRule="auto"/>
              <w:jc w:val="center"/>
              <w:rPr>
                <w:rFonts w:ascii="Times New Roman" w:eastAsia="Times New Roman" w:hAnsi="Times New Roman" w:cs="Times New Roman"/>
                <w:b/>
                <w:sz w:val="16"/>
                <w:szCs w:val="16"/>
                <w:lang w:eastAsia="ru-RU"/>
              </w:rPr>
            </w:pPr>
            <w:r w:rsidRPr="0051512B">
              <w:rPr>
                <w:rFonts w:ascii="Times New Roman" w:eastAsia="Times New Roman" w:hAnsi="Times New Roman" w:cs="Times New Roman"/>
                <w:b/>
                <w:sz w:val="16"/>
                <w:szCs w:val="16"/>
                <w:lang w:eastAsia="ru-RU"/>
              </w:rPr>
              <w:t>2024</w:t>
            </w:r>
            <w:r w:rsidR="00B16997" w:rsidRPr="0051512B">
              <w:rPr>
                <w:rFonts w:ascii="Times New Roman" w:eastAsia="Times New Roman" w:hAnsi="Times New Roman" w:cs="Times New Roman"/>
                <w:b/>
                <w:sz w:val="16"/>
                <w:szCs w:val="16"/>
                <w:lang w:eastAsia="ru-RU"/>
              </w:rPr>
              <w:t xml:space="preserve"> год оценка</w:t>
            </w:r>
          </w:p>
        </w:tc>
        <w:tc>
          <w:tcPr>
            <w:tcW w:w="859" w:type="pct"/>
            <w:gridSpan w:val="2"/>
            <w:shd w:val="clear" w:color="auto" w:fill="auto"/>
            <w:vAlign w:val="center"/>
            <w:hideMark/>
          </w:tcPr>
          <w:p w14:paraId="30D26BFE" w14:textId="43F786D6" w:rsidR="00B16997" w:rsidRPr="0051512B" w:rsidRDefault="00D36E8B" w:rsidP="000E2FDC">
            <w:pPr>
              <w:spacing w:after="0" w:line="240" w:lineRule="auto"/>
              <w:jc w:val="center"/>
              <w:rPr>
                <w:rFonts w:ascii="Times New Roman" w:eastAsia="Times New Roman" w:hAnsi="Times New Roman" w:cs="Times New Roman"/>
                <w:b/>
                <w:sz w:val="16"/>
                <w:szCs w:val="16"/>
                <w:lang w:eastAsia="ru-RU"/>
              </w:rPr>
            </w:pPr>
            <w:r w:rsidRPr="0051512B">
              <w:rPr>
                <w:rFonts w:ascii="Times New Roman" w:eastAsia="Times New Roman" w:hAnsi="Times New Roman" w:cs="Times New Roman"/>
                <w:b/>
                <w:sz w:val="16"/>
                <w:szCs w:val="16"/>
                <w:lang w:eastAsia="ru-RU"/>
              </w:rPr>
              <w:t>2025</w:t>
            </w:r>
            <w:r w:rsidR="00B16997" w:rsidRPr="0051512B">
              <w:rPr>
                <w:rFonts w:ascii="Times New Roman" w:eastAsia="Times New Roman" w:hAnsi="Times New Roman" w:cs="Times New Roman"/>
                <w:b/>
                <w:sz w:val="16"/>
                <w:szCs w:val="16"/>
                <w:lang w:eastAsia="ru-RU"/>
              </w:rPr>
              <w:t xml:space="preserve"> год</w:t>
            </w:r>
          </w:p>
        </w:tc>
        <w:tc>
          <w:tcPr>
            <w:tcW w:w="876" w:type="pct"/>
            <w:gridSpan w:val="2"/>
            <w:shd w:val="clear" w:color="auto" w:fill="auto"/>
            <w:vAlign w:val="center"/>
            <w:hideMark/>
          </w:tcPr>
          <w:p w14:paraId="1385CDE9" w14:textId="6D8BC119" w:rsidR="00B16997" w:rsidRPr="0051512B" w:rsidRDefault="00D36E8B" w:rsidP="000E2FDC">
            <w:pPr>
              <w:spacing w:after="0" w:line="240" w:lineRule="auto"/>
              <w:jc w:val="center"/>
              <w:rPr>
                <w:rFonts w:ascii="Times New Roman" w:eastAsia="Times New Roman" w:hAnsi="Times New Roman" w:cs="Times New Roman"/>
                <w:b/>
                <w:sz w:val="16"/>
                <w:szCs w:val="16"/>
                <w:lang w:eastAsia="ru-RU"/>
              </w:rPr>
            </w:pPr>
            <w:r w:rsidRPr="0051512B">
              <w:rPr>
                <w:rFonts w:ascii="Times New Roman" w:eastAsia="Times New Roman" w:hAnsi="Times New Roman" w:cs="Times New Roman"/>
                <w:b/>
                <w:sz w:val="16"/>
                <w:szCs w:val="16"/>
                <w:lang w:eastAsia="ru-RU"/>
              </w:rPr>
              <w:t>2026</w:t>
            </w:r>
            <w:r w:rsidR="00B16997" w:rsidRPr="0051512B">
              <w:rPr>
                <w:rFonts w:ascii="Times New Roman" w:eastAsia="Times New Roman" w:hAnsi="Times New Roman" w:cs="Times New Roman"/>
                <w:b/>
                <w:sz w:val="16"/>
                <w:szCs w:val="16"/>
                <w:lang w:eastAsia="ru-RU"/>
              </w:rPr>
              <w:t xml:space="preserve"> год</w:t>
            </w:r>
          </w:p>
        </w:tc>
        <w:tc>
          <w:tcPr>
            <w:tcW w:w="841" w:type="pct"/>
            <w:gridSpan w:val="2"/>
            <w:shd w:val="clear" w:color="auto" w:fill="auto"/>
            <w:vAlign w:val="center"/>
            <w:hideMark/>
          </w:tcPr>
          <w:p w14:paraId="0F3926EF" w14:textId="5FE00193" w:rsidR="00B16997" w:rsidRPr="0051512B" w:rsidRDefault="00D36E8B" w:rsidP="000E2FDC">
            <w:pPr>
              <w:spacing w:after="0" w:line="240" w:lineRule="auto"/>
              <w:jc w:val="center"/>
              <w:rPr>
                <w:rFonts w:ascii="Times New Roman" w:eastAsia="Times New Roman" w:hAnsi="Times New Roman" w:cs="Times New Roman"/>
                <w:b/>
                <w:sz w:val="16"/>
                <w:szCs w:val="16"/>
                <w:lang w:eastAsia="ru-RU"/>
              </w:rPr>
            </w:pPr>
            <w:r w:rsidRPr="0051512B">
              <w:rPr>
                <w:rFonts w:ascii="Times New Roman" w:eastAsia="Times New Roman" w:hAnsi="Times New Roman" w:cs="Times New Roman"/>
                <w:b/>
                <w:sz w:val="16"/>
                <w:szCs w:val="16"/>
                <w:lang w:eastAsia="ru-RU"/>
              </w:rPr>
              <w:t>2027</w:t>
            </w:r>
            <w:r w:rsidR="00B16997" w:rsidRPr="0051512B">
              <w:rPr>
                <w:rFonts w:ascii="Times New Roman" w:eastAsia="Times New Roman" w:hAnsi="Times New Roman" w:cs="Times New Roman"/>
                <w:b/>
                <w:sz w:val="16"/>
                <w:szCs w:val="16"/>
                <w:lang w:eastAsia="ru-RU"/>
              </w:rPr>
              <w:t xml:space="preserve"> год</w:t>
            </w:r>
          </w:p>
        </w:tc>
      </w:tr>
      <w:tr w:rsidR="00B16997" w:rsidRPr="0051512B" w14:paraId="4C56CE15" w14:textId="77777777" w:rsidTr="00AC13DD">
        <w:trPr>
          <w:trHeight w:val="690"/>
        </w:trPr>
        <w:tc>
          <w:tcPr>
            <w:tcW w:w="1485" w:type="pct"/>
            <w:vMerge/>
            <w:shd w:val="clear" w:color="auto" w:fill="auto"/>
            <w:vAlign w:val="center"/>
            <w:hideMark/>
          </w:tcPr>
          <w:p w14:paraId="2EE3DE25" w14:textId="77777777" w:rsidR="00B16997" w:rsidRPr="0051512B" w:rsidRDefault="00B16997" w:rsidP="000E2FDC">
            <w:pPr>
              <w:spacing w:after="0" w:line="240" w:lineRule="auto"/>
              <w:jc w:val="center"/>
              <w:rPr>
                <w:rFonts w:ascii="Times New Roman" w:eastAsia="Times New Roman" w:hAnsi="Times New Roman" w:cs="Times New Roman"/>
                <w:b/>
                <w:sz w:val="16"/>
                <w:szCs w:val="16"/>
                <w:lang w:eastAsia="ru-RU"/>
              </w:rPr>
            </w:pPr>
          </w:p>
        </w:tc>
        <w:tc>
          <w:tcPr>
            <w:tcW w:w="548" w:type="pct"/>
            <w:shd w:val="clear" w:color="auto" w:fill="auto"/>
            <w:vAlign w:val="center"/>
            <w:hideMark/>
          </w:tcPr>
          <w:p w14:paraId="76CE01FC" w14:textId="77777777" w:rsidR="00B16997" w:rsidRPr="0051512B" w:rsidRDefault="00B16997" w:rsidP="000E2FDC">
            <w:pPr>
              <w:spacing w:after="0" w:line="240" w:lineRule="auto"/>
              <w:jc w:val="center"/>
              <w:rPr>
                <w:rFonts w:ascii="Times New Roman" w:eastAsia="Times New Roman" w:hAnsi="Times New Roman" w:cs="Times New Roman"/>
                <w:b/>
                <w:sz w:val="16"/>
                <w:szCs w:val="16"/>
                <w:lang w:eastAsia="ru-RU"/>
              </w:rPr>
            </w:pPr>
            <w:r w:rsidRPr="0051512B">
              <w:rPr>
                <w:rFonts w:ascii="Times New Roman" w:eastAsia="Times New Roman" w:hAnsi="Times New Roman" w:cs="Times New Roman"/>
                <w:b/>
                <w:sz w:val="16"/>
                <w:szCs w:val="16"/>
                <w:lang w:eastAsia="ru-RU"/>
              </w:rPr>
              <w:t>тыс. рублей</w:t>
            </w:r>
          </w:p>
        </w:tc>
        <w:tc>
          <w:tcPr>
            <w:tcW w:w="391" w:type="pct"/>
            <w:shd w:val="clear" w:color="auto" w:fill="auto"/>
            <w:vAlign w:val="center"/>
            <w:hideMark/>
          </w:tcPr>
          <w:p w14:paraId="582F2ADD" w14:textId="77777777" w:rsidR="00B16997" w:rsidRPr="0051512B" w:rsidRDefault="00B16997" w:rsidP="000E2FDC">
            <w:pPr>
              <w:spacing w:after="0" w:line="240" w:lineRule="auto"/>
              <w:jc w:val="center"/>
              <w:rPr>
                <w:rFonts w:ascii="Times New Roman" w:eastAsia="Times New Roman" w:hAnsi="Times New Roman" w:cs="Times New Roman"/>
                <w:b/>
                <w:sz w:val="16"/>
                <w:szCs w:val="16"/>
                <w:lang w:eastAsia="ru-RU"/>
              </w:rPr>
            </w:pPr>
            <w:r w:rsidRPr="0051512B">
              <w:rPr>
                <w:rFonts w:ascii="Times New Roman" w:eastAsia="Times New Roman" w:hAnsi="Times New Roman" w:cs="Times New Roman"/>
                <w:b/>
                <w:sz w:val="16"/>
                <w:szCs w:val="16"/>
                <w:lang w:eastAsia="ru-RU"/>
              </w:rPr>
              <w:t>доля, %</w:t>
            </w:r>
          </w:p>
        </w:tc>
        <w:tc>
          <w:tcPr>
            <w:tcW w:w="467" w:type="pct"/>
            <w:shd w:val="clear" w:color="auto" w:fill="auto"/>
            <w:vAlign w:val="center"/>
            <w:hideMark/>
          </w:tcPr>
          <w:p w14:paraId="248C461D" w14:textId="77777777" w:rsidR="00B16997" w:rsidRPr="0051512B" w:rsidRDefault="00B16997" w:rsidP="000E2FDC">
            <w:pPr>
              <w:spacing w:after="0" w:line="240" w:lineRule="auto"/>
              <w:jc w:val="center"/>
              <w:rPr>
                <w:rFonts w:ascii="Times New Roman" w:eastAsia="Times New Roman" w:hAnsi="Times New Roman" w:cs="Times New Roman"/>
                <w:b/>
                <w:sz w:val="16"/>
                <w:szCs w:val="16"/>
                <w:lang w:eastAsia="ru-RU"/>
              </w:rPr>
            </w:pPr>
            <w:r w:rsidRPr="0051512B">
              <w:rPr>
                <w:rFonts w:ascii="Times New Roman" w:eastAsia="Times New Roman" w:hAnsi="Times New Roman" w:cs="Times New Roman"/>
                <w:b/>
                <w:sz w:val="16"/>
                <w:szCs w:val="16"/>
                <w:lang w:eastAsia="ru-RU"/>
              </w:rPr>
              <w:t>тыс. рублей</w:t>
            </w:r>
          </w:p>
        </w:tc>
        <w:tc>
          <w:tcPr>
            <w:tcW w:w="392" w:type="pct"/>
            <w:shd w:val="clear" w:color="auto" w:fill="auto"/>
            <w:vAlign w:val="center"/>
            <w:hideMark/>
          </w:tcPr>
          <w:p w14:paraId="346A9A9B" w14:textId="77777777" w:rsidR="00B16997" w:rsidRPr="0051512B" w:rsidRDefault="00B16997" w:rsidP="000E2FDC">
            <w:pPr>
              <w:spacing w:after="0" w:line="240" w:lineRule="auto"/>
              <w:jc w:val="center"/>
              <w:rPr>
                <w:rFonts w:ascii="Times New Roman" w:eastAsia="Times New Roman" w:hAnsi="Times New Roman" w:cs="Times New Roman"/>
                <w:b/>
                <w:sz w:val="16"/>
                <w:szCs w:val="16"/>
                <w:lang w:eastAsia="ru-RU"/>
              </w:rPr>
            </w:pPr>
            <w:r w:rsidRPr="0051512B">
              <w:rPr>
                <w:rFonts w:ascii="Times New Roman" w:eastAsia="Times New Roman" w:hAnsi="Times New Roman" w:cs="Times New Roman"/>
                <w:b/>
                <w:sz w:val="16"/>
                <w:szCs w:val="16"/>
                <w:lang w:eastAsia="ru-RU"/>
              </w:rPr>
              <w:t>доля, %</w:t>
            </w:r>
          </w:p>
        </w:tc>
        <w:tc>
          <w:tcPr>
            <w:tcW w:w="471" w:type="pct"/>
            <w:shd w:val="clear" w:color="auto" w:fill="auto"/>
            <w:vAlign w:val="center"/>
            <w:hideMark/>
          </w:tcPr>
          <w:p w14:paraId="78B9FE80" w14:textId="77777777" w:rsidR="00B16997" w:rsidRPr="0051512B" w:rsidRDefault="00B16997" w:rsidP="000E2FDC">
            <w:pPr>
              <w:spacing w:after="0" w:line="240" w:lineRule="auto"/>
              <w:jc w:val="center"/>
              <w:rPr>
                <w:rFonts w:ascii="Times New Roman" w:eastAsia="Times New Roman" w:hAnsi="Times New Roman" w:cs="Times New Roman"/>
                <w:b/>
                <w:sz w:val="16"/>
                <w:szCs w:val="16"/>
                <w:lang w:eastAsia="ru-RU"/>
              </w:rPr>
            </w:pPr>
            <w:r w:rsidRPr="0051512B">
              <w:rPr>
                <w:rFonts w:ascii="Times New Roman" w:eastAsia="Times New Roman" w:hAnsi="Times New Roman" w:cs="Times New Roman"/>
                <w:b/>
                <w:sz w:val="16"/>
                <w:szCs w:val="16"/>
                <w:lang w:eastAsia="ru-RU"/>
              </w:rPr>
              <w:t>тыс. рублей</w:t>
            </w:r>
          </w:p>
        </w:tc>
        <w:tc>
          <w:tcPr>
            <w:tcW w:w="405" w:type="pct"/>
            <w:shd w:val="clear" w:color="auto" w:fill="auto"/>
            <w:vAlign w:val="center"/>
            <w:hideMark/>
          </w:tcPr>
          <w:p w14:paraId="12657EAC" w14:textId="77777777" w:rsidR="00B16997" w:rsidRPr="0051512B" w:rsidRDefault="00B16997" w:rsidP="000E2FDC">
            <w:pPr>
              <w:spacing w:after="0" w:line="240" w:lineRule="auto"/>
              <w:jc w:val="center"/>
              <w:rPr>
                <w:rFonts w:ascii="Times New Roman" w:eastAsia="Times New Roman" w:hAnsi="Times New Roman" w:cs="Times New Roman"/>
                <w:b/>
                <w:sz w:val="16"/>
                <w:szCs w:val="16"/>
                <w:lang w:eastAsia="ru-RU"/>
              </w:rPr>
            </w:pPr>
            <w:r w:rsidRPr="0051512B">
              <w:rPr>
                <w:rFonts w:ascii="Times New Roman" w:eastAsia="Times New Roman" w:hAnsi="Times New Roman" w:cs="Times New Roman"/>
                <w:b/>
                <w:sz w:val="16"/>
                <w:szCs w:val="16"/>
                <w:lang w:eastAsia="ru-RU"/>
              </w:rPr>
              <w:t>доля, %</w:t>
            </w:r>
          </w:p>
        </w:tc>
        <w:tc>
          <w:tcPr>
            <w:tcW w:w="470" w:type="pct"/>
            <w:shd w:val="clear" w:color="auto" w:fill="auto"/>
            <w:vAlign w:val="center"/>
            <w:hideMark/>
          </w:tcPr>
          <w:p w14:paraId="5AB93DDC" w14:textId="77777777" w:rsidR="00B16997" w:rsidRPr="0051512B" w:rsidRDefault="00B16997" w:rsidP="000E2FDC">
            <w:pPr>
              <w:spacing w:after="0" w:line="240" w:lineRule="auto"/>
              <w:jc w:val="center"/>
              <w:rPr>
                <w:rFonts w:ascii="Times New Roman" w:eastAsia="Times New Roman" w:hAnsi="Times New Roman" w:cs="Times New Roman"/>
                <w:b/>
                <w:sz w:val="16"/>
                <w:szCs w:val="16"/>
                <w:lang w:eastAsia="ru-RU"/>
              </w:rPr>
            </w:pPr>
            <w:r w:rsidRPr="0051512B">
              <w:rPr>
                <w:rFonts w:ascii="Times New Roman" w:eastAsia="Times New Roman" w:hAnsi="Times New Roman" w:cs="Times New Roman"/>
                <w:b/>
                <w:sz w:val="16"/>
                <w:szCs w:val="16"/>
                <w:lang w:eastAsia="ru-RU"/>
              </w:rPr>
              <w:t>тыс. рублей</w:t>
            </w:r>
          </w:p>
        </w:tc>
        <w:tc>
          <w:tcPr>
            <w:tcW w:w="371" w:type="pct"/>
            <w:shd w:val="clear" w:color="auto" w:fill="auto"/>
            <w:vAlign w:val="center"/>
            <w:hideMark/>
          </w:tcPr>
          <w:p w14:paraId="0F8715AA" w14:textId="77777777" w:rsidR="00B16997" w:rsidRPr="0051512B" w:rsidRDefault="00B16997" w:rsidP="000E2FDC">
            <w:pPr>
              <w:spacing w:after="0" w:line="240" w:lineRule="auto"/>
              <w:jc w:val="center"/>
              <w:rPr>
                <w:rFonts w:ascii="Times New Roman" w:eastAsia="Times New Roman" w:hAnsi="Times New Roman" w:cs="Times New Roman"/>
                <w:b/>
                <w:sz w:val="16"/>
                <w:szCs w:val="16"/>
                <w:lang w:eastAsia="ru-RU"/>
              </w:rPr>
            </w:pPr>
            <w:r w:rsidRPr="0051512B">
              <w:rPr>
                <w:rFonts w:ascii="Times New Roman" w:eastAsia="Times New Roman" w:hAnsi="Times New Roman" w:cs="Times New Roman"/>
                <w:b/>
                <w:sz w:val="16"/>
                <w:szCs w:val="16"/>
                <w:lang w:eastAsia="ru-RU"/>
              </w:rPr>
              <w:t>доля, %</w:t>
            </w:r>
          </w:p>
        </w:tc>
      </w:tr>
      <w:tr w:rsidR="00B73FC2" w:rsidRPr="0051512B" w14:paraId="1B3A2370" w14:textId="77777777" w:rsidTr="00AC13DD">
        <w:trPr>
          <w:trHeight w:val="405"/>
        </w:trPr>
        <w:tc>
          <w:tcPr>
            <w:tcW w:w="1485" w:type="pct"/>
            <w:shd w:val="clear" w:color="auto" w:fill="auto"/>
            <w:vAlign w:val="center"/>
            <w:hideMark/>
          </w:tcPr>
          <w:p w14:paraId="392CE5BA" w14:textId="77777777" w:rsidR="00B73FC2" w:rsidRPr="0051512B" w:rsidRDefault="00B73FC2" w:rsidP="00104FCF">
            <w:pPr>
              <w:spacing w:after="0" w:line="240" w:lineRule="auto"/>
              <w:jc w:val="center"/>
              <w:rPr>
                <w:rFonts w:ascii="Times New Roman" w:eastAsia="Times New Roman" w:hAnsi="Times New Roman" w:cs="Times New Roman"/>
                <w:sz w:val="16"/>
                <w:szCs w:val="16"/>
                <w:lang w:eastAsia="ru-RU"/>
              </w:rPr>
            </w:pPr>
            <w:r w:rsidRPr="0051512B">
              <w:rPr>
                <w:rFonts w:ascii="Times New Roman" w:eastAsia="Times New Roman" w:hAnsi="Times New Roman" w:cs="Times New Roman"/>
                <w:sz w:val="16"/>
                <w:szCs w:val="16"/>
                <w:lang w:eastAsia="ru-RU"/>
              </w:rPr>
              <w:t>Общегосударственные вопросы</w:t>
            </w:r>
          </w:p>
        </w:tc>
        <w:tc>
          <w:tcPr>
            <w:tcW w:w="548" w:type="pct"/>
            <w:shd w:val="clear" w:color="auto" w:fill="auto"/>
            <w:vAlign w:val="center"/>
          </w:tcPr>
          <w:p w14:paraId="0A75F235" w14:textId="1FADE3B0"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27 812,0</w:t>
            </w:r>
          </w:p>
        </w:tc>
        <w:tc>
          <w:tcPr>
            <w:tcW w:w="391" w:type="pct"/>
            <w:shd w:val="clear" w:color="auto" w:fill="auto"/>
            <w:vAlign w:val="center"/>
          </w:tcPr>
          <w:p w14:paraId="69D9825D" w14:textId="6D04AD1A"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25,40</w:t>
            </w:r>
          </w:p>
        </w:tc>
        <w:tc>
          <w:tcPr>
            <w:tcW w:w="467" w:type="pct"/>
            <w:shd w:val="clear" w:color="auto" w:fill="auto"/>
            <w:vAlign w:val="center"/>
          </w:tcPr>
          <w:p w14:paraId="586B22F1" w14:textId="6771BA4D"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26 581,8</w:t>
            </w:r>
          </w:p>
        </w:tc>
        <w:tc>
          <w:tcPr>
            <w:tcW w:w="392" w:type="pct"/>
            <w:shd w:val="clear" w:color="auto" w:fill="auto"/>
            <w:vAlign w:val="center"/>
          </w:tcPr>
          <w:p w14:paraId="21286CBE" w14:textId="1104FF8E"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33,9</w:t>
            </w:r>
          </w:p>
        </w:tc>
        <w:tc>
          <w:tcPr>
            <w:tcW w:w="471" w:type="pct"/>
            <w:shd w:val="clear" w:color="auto" w:fill="auto"/>
            <w:vAlign w:val="center"/>
          </w:tcPr>
          <w:p w14:paraId="26E06BCC" w14:textId="07CCAD6D"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28 890,3</w:t>
            </w:r>
          </w:p>
        </w:tc>
        <w:tc>
          <w:tcPr>
            <w:tcW w:w="405" w:type="pct"/>
            <w:shd w:val="clear" w:color="auto" w:fill="auto"/>
            <w:vAlign w:val="center"/>
          </w:tcPr>
          <w:p w14:paraId="0A94427C" w14:textId="5225E2F9"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39,5</w:t>
            </w:r>
          </w:p>
        </w:tc>
        <w:tc>
          <w:tcPr>
            <w:tcW w:w="470" w:type="pct"/>
            <w:shd w:val="clear" w:color="auto" w:fill="auto"/>
            <w:vAlign w:val="center"/>
          </w:tcPr>
          <w:p w14:paraId="74C74C8F" w14:textId="12814306"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30 533,6</w:t>
            </w:r>
          </w:p>
        </w:tc>
        <w:tc>
          <w:tcPr>
            <w:tcW w:w="371" w:type="pct"/>
            <w:shd w:val="clear" w:color="auto" w:fill="auto"/>
            <w:vAlign w:val="center"/>
          </w:tcPr>
          <w:p w14:paraId="1CD10F06" w14:textId="03F50B7C"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39,6</w:t>
            </w:r>
          </w:p>
        </w:tc>
      </w:tr>
      <w:tr w:rsidR="00B73FC2" w:rsidRPr="0051512B" w14:paraId="192E88ED" w14:textId="77777777" w:rsidTr="00AC13DD">
        <w:trPr>
          <w:trHeight w:val="411"/>
        </w:trPr>
        <w:tc>
          <w:tcPr>
            <w:tcW w:w="1485" w:type="pct"/>
            <w:shd w:val="clear" w:color="auto" w:fill="auto"/>
            <w:vAlign w:val="center"/>
            <w:hideMark/>
          </w:tcPr>
          <w:p w14:paraId="206E3364" w14:textId="77777777" w:rsidR="00B73FC2" w:rsidRPr="0051512B" w:rsidRDefault="00B73FC2" w:rsidP="00104FCF">
            <w:pPr>
              <w:spacing w:after="0" w:line="240" w:lineRule="auto"/>
              <w:jc w:val="center"/>
              <w:rPr>
                <w:rFonts w:ascii="Times New Roman" w:eastAsia="Times New Roman" w:hAnsi="Times New Roman" w:cs="Times New Roman"/>
                <w:sz w:val="16"/>
                <w:szCs w:val="16"/>
                <w:lang w:eastAsia="ru-RU"/>
              </w:rPr>
            </w:pPr>
            <w:r w:rsidRPr="0051512B">
              <w:rPr>
                <w:rFonts w:ascii="Times New Roman" w:eastAsia="Times New Roman" w:hAnsi="Times New Roman" w:cs="Times New Roman"/>
                <w:sz w:val="16"/>
                <w:szCs w:val="16"/>
                <w:lang w:eastAsia="ru-RU"/>
              </w:rPr>
              <w:t>Национальная оборона</w:t>
            </w:r>
          </w:p>
        </w:tc>
        <w:tc>
          <w:tcPr>
            <w:tcW w:w="548" w:type="pct"/>
            <w:shd w:val="clear" w:color="auto" w:fill="auto"/>
            <w:vAlign w:val="center"/>
          </w:tcPr>
          <w:p w14:paraId="3EB6438B" w14:textId="6AC64067"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906,5</w:t>
            </w:r>
          </w:p>
        </w:tc>
        <w:tc>
          <w:tcPr>
            <w:tcW w:w="391" w:type="pct"/>
            <w:shd w:val="clear" w:color="auto" w:fill="auto"/>
            <w:vAlign w:val="center"/>
          </w:tcPr>
          <w:p w14:paraId="7149F885" w14:textId="52A19DA3"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0,83</w:t>
            </w:r>
          </w:p>
        </w:tc>
        <w:tc>
          <w:tcPr>
            <w:tcW w:w="467" w:type="pct"/>
            <w:shd w:val="clear" w:color="auto" w:fill="auto"/>
            <w:vAlign w:val="center"/>
          </w:tcPr>
          <w:p w14:paraId="3DCFFC07" w14:textId="1D29578D"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820,4</w:t>
            </w:r>
          </w:p>
        </w:tc>
        <w:tc>
          <w:tcPr>
            <w:tcW w:w="392" w:type="pct"/>
            <w:shd w:val="clear" w:color="auto" w:fill="auto"/>
            <w:vAlign w:val="center"/>
          </w:tcPr>
          <w:p w14:paraId="6F04802B" w14:textId="56106DD3"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1,0</w:t>
            </w:r>
          </w:p>
        </w:tc>
        <w:tc>
          <w:tcPr>
            <w:tcW w:w="471" w:type="pct"/>
            <w:shd w:val="clear" w:color="auto" w:fill="auto"/>
            <w:vAlign w:val="center"/>
          </w:tcPr>
          <w:p w14:paraId="1AB5D37B" w14:textId="4F521AEF"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903,4</w:t>
            </w:r>
          </w:p>
        </w:tc>
        <w:tc>
          <w:tcPr>
            <w:tcW w:w="405" w:type="pct"/>
            <w:shd w:val="clear" w:color="auto" w:fill="auto"/>
            <w:vAlign w:val="center"/>
          </w:tcPr>
          <w:p w14:paraId="4C7ED1DA" w14:textId="1BE01027"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1,2</w:t>
            </w:r>
          </w:p>
        </w:tc>
        <w:tc>
          <w:tcPr>
            <w:tcW w:w="470" w:type="pct"/>
            <w:shd w:val="clear" w:color="auto" w:fill="auto"/>
            <w:vAlign w:val="center"/>
          </w:tcPr>
          <w:p w14:paraId="38456C91" w14:textId="7DD86D06"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937,7</w:t>
            </w:r>
          </w:p>
        </w:tc>
        <w:tc>
          <w:tcPr>
            <w:tcW w:w="371" w:type="pct"/>
            <w:shd w:val="clear" w:color="auto" w:fill="auto"/>
            <w:vAlign w:val="center"/>
          </w:tcPr>
          <w:p w14:paraId="5A62BE62" w14:textId="72DB7C9B"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1,2</w:t>
            </w:r>
          </w:p>
        </w:tc>
      </w:tr>
      <w:tr w:rsidR="00B73FC2" w:rsidRPr="0051512B" w14:paraId="0921C40F" w14:textId="77777777" w:rsidTr="00AC13DD">
        <w:trPr>
          <w:trHeight w:val="670"/>
        </w:trPr>
        <w:tc>
          <w:tcPr>
            <w:tcW w:w="1485" w:type="pct"/>
            <w:shd w:val="clear" w:color="auto" w:fill="auto"/>
            <w:vAlign w:val="center"/>
            <w:hideMark/>
          </w:tcPr>
          <w:p w14:paraId="29479EFA" w14:textId="77777777" w:rsidR="00B73FC2" w:rsidRPr="0051512B" w:rsidRDefault="00B73FC2" w:rsidP="00104FCF">
            <w:pPr>
              <w:spacing w:after="0" w:line="240" w:lineRule="auto"/>
              <w:jc w:val="center"/>
              <w:rPr>
                <w:rFonts w:ascii="Times New Roman" w:eastAsia="Times New Roman" w:hAnsi="Times New Roman" w:cs="Times New Roman"/>
                <w:sz w:val="16"/>
                <w:szCs w:val="16"/>
                <w:lang w:eastAsia="ru-RU"/>
              </w:rPr>
            </w:pPr>
            <w:r w:rsidRPr="0051512B">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548" w:type="pct"/>
            <w:shd w:val="clear" w:color="auto" w:fill="auto"/>
            <w:vAlign w:val="center"/>
          </w:tcPr>
          <w:p w14:paraId="3BAA9D1C" w14:textId="6948490E"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906,5</w:t>
            </w:r>
          </w:p>
        </w:tc>
        <w:tc>
          <w:tcPr>
            <w:tcW w:w="391" w:type="pct"/>
            <w:shd w:val="clear" w:color="auto" w:fill="auto"/>
            <w:vAlign w:val="center"/>
          </w:tcPr>
          <w:p w14:paraId="1B5A0F2B" w14:textId="15279CF1"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0,83</w:t>
            </w:r>
          </w:p>
        </w:tc>
        <w:tc>
          <w:tcPr>
            <w:tcW w:w="467" w:type="pct"/>
            <w:shd w:val="clear" w:color="auto" w:fill="auto"/>
            <w:vAlign w:val="center"/>
          </w:tcPr>
          <w:p w14:paraId="6904AFD9" w14:textId="2BBC90E2"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527,3</w:t>
            </w:r>
          </w:p>
        </w:tc>
        <w:tc>
          <w:tcPr>
            <w:tcW w:w="392" w:type="pct"/>
            <w:shd w:val="clear" w:color="auto" w:fill="auto"/>
            <w:vAlign w:val="center"/>
          </w:tcPr>
          <w:p w14:paraId="73DAFFC1" w14:textId="7C0F04F1"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0,7</w:t>
            </w:r>
          </w:p>
        </w:tc>
        <w:tc>
          <w:tcPr>
            <w:tcW w:w="471" w:type="pct"/>
            <w:shd w:val="clear" w:color="auto" w:fill="auto"/>
            <w:vAlign w:val="center"/>
          </w:tcPr>
          <w:p w14:paraId="33928CD8" w14:textId="673D7F65"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537,3</w:t>
            </w:r>
          </w:p>
        </w:tc>
        <w:tc>
          <w:tcPr>
            <w:tcW w:w="405" w:type="pct"/>
            <w:shd w:val="clear" w:color="auto" w:fill="auto"/>
            <w:vAlign w:val="center"/>
          </w:tcPr>
          <w:p w14:paraId="18320C85" w14:textId="3D4D2A78"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0,7</w:t>
            </w:r>
          </w:p>
        </w:tc>
        <w:tc>
          <w:tcPr>
            <w:tcW w:w="470" w:type="pct"/>
            <w:shd w:val="clear" w:color="auto" w:fill="auto"/>
            <w:vAlign w:val="center"/>
          </w:tcPr>
          <w:p w14:paraId="5316F9D2" w14:textId="54632332"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537,3</w:t>
            </w:r>
          </w:p>
        </w:tc>
        <w:tc>
          <w:tcPr>
            <w:tcW w:w="371" w:type="pct"/>
            <w:shd w:val="clear" w:color="auto" w:fill="auto"/>
            <w:vAlign w:val="center"/>
          </w:tcPr>
          <w:p w14:paraId="337ACD46" w14:textId="7A4A1AB0"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0,7</w:t>
            </w:r>
          </w:p>
        </w:tc>
      </w:tr>
      <w:tr w:rsidR="00B73FC2" w:rsidRPr="0051512B" w14:paraId="4EF9F457" w14:textId="77777777" w:rsidTr="00AC13DD">
        <w:trPr>
          <w:trHeight w:val="440"/>
        </w:trPr>
        <w:tc>
          <w:tcPr>
            <w:tcW w:w="1485" w:type="pct"/>
            <w:shd w:val="clear" w:color="auto" w:fill="auto"/>
            <w:vAlign w:val="center"/>
            <w:hideMark/>
          </w:tcPr>
          <w:p w14:paraId="6F6B2DD1" w14:textId="77777777" w:rsidR="00B73FC2" w:rsidRPr="0051512B" w:rsidRDefault="00B73FC2" w:rsidP="00104FCF">
            <w:pPr>
              <w:spacing w:after="0" w:line="240" w:lineRule="auto"/>
              <w:jc w:val="center"/>
              <w:rPr>
                <w:rFonts w:ascii="Times New Roman" w:eastAsia="Times New Roman" w:hAnsi="Times New Roman" w:cs="Times New Roman"/>
                <w:sz w:val="16"/>
                <w:szCs w:val="16"/>
                <w:lang w:eastAsia="ru-RU"/>
              </w:rPr>
            </w:pPr>
            <w:r w:rsidRPr="0051512B">
              <w:rPr>
                <w:rFonts w:ascii="Times New Roman" w:eastAsia="Times New Roman" w:hAnsi="Times New Roman" w:cs="Times New Roman"/>
                <w:sz w:val="16"/>
                <w:szCs w:val="16"/>
                <w:lang w:eastAsia="ru-RU"/>
              </w:rPr>
              <w:t>Национальная экономика</w:t>
            </w:r>
          </w:p>
        </w:tc>
        <w:tc>
          <w:tcPr>
            <w:tcW w:w="548" w:type="pct"/>
            <w:shd w:val="clear" w:color="auto" w:fill="auto"/>
            <w:vAlign w:val="center"/>
          </w:tcPr>
          <w:p w14:paraId="7DC997DE" w14:textId="07EED6DD"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18 948,5</w:t>
            </w:r>
          </w:p>
        </w:tc>
        <w:tc>
          <w:tcPr>
            <w:tcW w:w="391" w:type="pct"/>
            <w:shd w:val="clear" w:color="auto" w:fill="auto"/>
            <w:vAlign w:val="center"/>
          </w:tcPr>
          <w:p w14:paraId="39D4240C" w14:textId="70B5989A"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17,30</w:t>
            </w:r>
          </w:p>
        </w:tc>
        <w:tc>
          <w:tcPr>
            <w:tcW w:w="467" w:type="pct"/>
            <w:shd w:val="clear" w:color="auto" w:fill="auto"/>
            <w:vAlign w:val="center"/>
          </w:tcPr>
          <w:p w14:paraId="1A77B8B4" w14:textId="01AC2E41"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8 495,2</w:t>
            </w:r>
          </w:p>
        </w:tc>
        <w:tc>
          <w:tcPr>
            <w:tcW w:w="392" w:type="pct"/>
            <w:shd w:val="clear" w:color="auto" w:fill="auto"/>
            <w:vAlign w:val="center"/>
          </w:tcPr>
          <w:p w14:paraId="7DF58AC8" w14:textId="45773314"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10,8</w:t>
            </w:r>
          </w:p>
        </w:tc>
        <w:tc>
          <w:tcPr>
            <w:tcW w:w="471" w:type="pct"/>
            <w:shd w:val="clear" w:color="auto" w:fill="auto"/>
            <w:vAlign w:val="center"/>
          </w:tcPr>
          <w:p w14:paraId="4FDA201A" w14:textId="08EF5A57"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8 888,2</w:t>
            </w:r>
          </w:p>
        </w:tc>
        <w:tc>
          <w:tcPr>
            <w:tcW w:w="405" w:type="pct"/>
            <w:shd w:val="clear" w:color="auto" w:fill="auto"/>
            <w:vAlign w:val="center"/>
          </w:tcPr>
          <w:p w14:paraId="7E0E729D" w14:textId="61697E71"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12,1</w:t>
            </w:r>
          </w:p>
        </w:tc>
        <w:tc>
          <w:tcPr>
            <w:tcW w:w="470" w:type="pct"/>
            <w:shd w:val="clear" w:color="auto" w:fill="auto"/>
            <w:vAlign w:val="center"/>
          </w:tcPr>
          <w:p w14:paraId="0B4FE3D4" w14:textId="27248FCA"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11 517,5</w:t>
            </w:r>
          </w:p>
        </w:tc>
        <w:tc>
          <w:tcPr>
            <w:tcW w:w="371" w:type="pct"/>
            <w:shd w:val="clear" w:color="auto" w:fill="auto"/>
            <w:vAlign w:val="center"/>
          </w:tcPr>
          <w:p w14:paraId="12E3F9FC" w14:textId="40AD10F3"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14,9</w:t>
            </w:r>
          </w:p>
        </w:tc>
      </w:tr>
      <w:tr w:rsidR="00B73FC2" w:rsidRPr="0051512B" w14:paraId="690822B8" w14:textId="77777777" w:rsidTr="00AC13DD">
        <w:trPr>
          <w:trHeight w:val="574"/>
        </w:trPr>
        <w:tc>
          <w:tcPr>
            <w:tcW w:w="1485" w:type="pct"/>
            <w:shd w:val="clear" w:color="auto" w:fill="auto"/>
            <w:vAlign w:val="center"/>
            <w:hideMark/>
          </w:tcPr>
          <w:p w14:paraId="661F857F" w14:textId="77777777" w:rsidR="00B73FC2" w:rsidRPr="0051512B" w:rsidRDefault="00B73FC2" w:rsidP="00104FCF">
            <w:pPr>
              <w:spacing w:after="0" w:line="240" w:lineRule="auto"/>
              <w:jc w:val="center"/>
              <w:rPr>
                <w:rFonts w:ascii="Times New Roman" w:eastAsia="Times New Roman" w:hAnsi="Times New Roman" w:cs="Times New Roman"/>
                <w:sz w:val="16"/>
                <w:szCs w:val="16"/>
                <w:lang w:eastAsia="ru-RU"/>
              </w:rPr>
            </w:pPr>
            <w:r w:rsidRPr="0051512B">
              <w:rPr>
                <w:rFonts w:ascii="Times New Roman" w:eastAsia="Times New Roman" w:hAnsi="Times New Roman" w:cs="Times New Roman"/>
                <w:sz w:val="16"/>
                <w:szCs w:val="16"/>
                <w:lang w:eastAsia="ru-RU"/>
              </w:rPr>
              <w:t>Жилищно-коммунальное хозяйство</w:t>
            </w:r>
          </w:p>
        </w:tc>
        <w:tc>
          <w:tcPr>
            <w:tcW w:w="548" w:type="pct"/>
            <w:shd w:val="clear" w:color="auto" w:fill="auto"/>
            <w:vAlign w:val="center"/>
          </w:tcPr>
          <w:p w14:paraId="62513572" w14:textId="4A700894"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22 612,7</w:t>
            </w:r>
          </w:p>
        </w:tc>
        <w:tc>
          <w:tcPr>
            <w:tcW w:w="391" w:type="pct"/>
            <w:shd w:val="clear" w:color="auto" w:fill="auto"/>
            <w:vAlign w:val="center"/>
          </w:tcPr>
          <w:p w14:paraId="607C4E39" w14:textId="4705E87D"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20,65</w:t>
            </w:r>
          </w:p>
        </w:tc>
        <w:tc>
          <w:tcPr>
            <w:tcW w:w="467" w:type="pct"/>
            <w:shd w:val="clear" w:color="auto" w:fill="auto"/>
            <w:vAlign w:val="center"/>
          </w:tcPr>
          <w:p w14:paraId="1BD1CB8F" w14:textId="48B4CB44"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8 129,3</w:t>
            </w:r>
          </w:p>
        </w:tc>
        <w:tc>
          <w:tcPr>
            <w:tcW w:w="392" w:type="pct"/>
            <w:shd w:val="clear" w:color="auto" w:fill="auto"/>
            <w:vAlign w:val="center"/>
          </w:tcPr>
          <w:p w14:paraId="5A7AE12C" w14:textId="5AE6D0F5"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10,4</w:t>
            </w:r>
          </w:p>
        </w:tc>
        <w:tc>
          <w:tcPr>
            <w:tcW w:w="471" w:type="pct"/>
            <w:shd w:val="clear" w:color="auto" w:fill="auto"/>
            <w:vAlign w:val="center"/>
          </w:tcPr>
          <w:p w14:paraId="371D45FA" w14:textId="63EB3E5D"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3 099,9</w:t>
            </w:r>
          </w:p>
        </w:tc>
        <w:tc>
          <w:tcPr>
            <w:tcW w:w="405" w:type="pct"/>
            <w:shd w:val="clear" w:color="auto" w:fill="auto"/>
            <w:vAlign w:val="center"/>
          </w:tcPr>
          <w:p w14:paraId="79125E5C" w14:textId="52C45D2F"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4,2</w:t>
            </w:r>
          </w:p>
        </w:tc>
        <w:tc>
          <w:tcPr>
            <w:tcW w:w="470" w:type="pct"/>
            <w:shd w:val="clear" w:color="auto" w:fill="auto"/>
            <w:vAlign w:val="center"/>
          </w:tcPr>
          <w:p w14:paraId="50BAE7C2" w14:textId="5237C763"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2 661,9</w:t>
            </w:r>
          </w:p>
        </w:tc>
        <w:tc>
          <w:tcPr>
            <w:tcW w:w="371" w:type="pct"/>
            <w:shd w:val="clear" w:color="auto" w:fill="auto"/>
            <w:vAlign w:val="center"/>
          </w:tcPr>
          <w:p w14:paraId="2D59CC87" w14:textId="40E90FB6"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3,5</w:t>
            </w:r>
          </w:p>
        </w:tc>
      </w:tr>
      <w:tr w:rsidR="00B73FC2" w:rsidRPr="0051512B" w14:paraId="5AAD275F" w14:textId="77777777" w:rsidTr="00AC13DD">
        <w:trPr>
          <w:trHeight w:val="412"/>
        </w:trPr>
        <w:tc>
          <w:tcPr>
            <w:tcW w:w="1485" w:type="pct"/>
            <w:shd w:val="clear" w:color="auto" w:fill="auto"/>
            <w:vAlign w:val="center"/>
            <w:hideMark/>
          </w:tcPr>
          <w:p w14:paraId="7828D836" w14:textId="77777777" w:rsidR="00B73FC2" w:rsidRPr="0051512B" w:rsidRDefault="00B73FC2" w:rsidP="00104FCF">
            <w:pPr>
              <w:spacing w:after="0" w:line="240" w:lineRule="auto"/>
              <w:jc w:val="center"/>
              <w:rPr>
                <w:rFonts w:ascii="Times New Roman" w:eastAsia="Times New Roman" w:hAnsi="Times New Roman" w:cs="Times New Roman"/>
                <w:sz w:val="16"/>
                <w:szCs w:val="16"/>
                <w:lang w:eastAsia="ru-RU"/>
              </w:rPr>
            </w:pPr>
            <w:r w:rsidRPr="0051512B">
              <w:rPr>
                <w:rFonts w:ascii="Times New Roman" w:eastAsia="Times New Roman" w:hAnsi="Times New Roman" w:cs="Times New Roman"/>
                <w:sz w:val="16"/>
                <w:szCs w:val="16"/>
                <w:lang w:eastAsia="ru-RU"/>
              </w:rPr>
              <w:t>Охрана окружающей среды</w:t>
            </w:r>
          </w:p>
        </w:tc>
        <w:tc>
          <w:tcPr>
            <w:tcW w:w="548" w:type="pct"/>
            <w:shd w:val="clear" w:color="auto" w:fill="auto"/>
            <w:vAlign w:val="center"/>
          </w:tcPr>
          <w:p w14:paraId="51FB9AFC" w14:textId="480C7E6D"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1 486,2</w:t>
            </w:r>
          </w:p>
        </w:tc>
        <w:tc>
          <w:tcPr>
            <w:tcW w:w="391" w:type="pct"/>
            <w:shd w:val="clear" w:color="auto" w:fill="auto"/>
            <w:vAlign w:val="center"/>
          </w:tcPr>
          <w:p w14:paraId="3C7589B1" w14:textId="225AF61D"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1,357</w:t>
            </w:r>
          </w:p>
        </w:tc>
        <w:tc>
          <w:tcPr>
            <w:tcW w:w="467" w:type="pct"/>
            <w:shd w:val="clear" w:color="auto" w:fill="auto"/>
            <w:vAlign w:val="center"/>
          </w:tcPr>
          <w:p w14:paraId="04302478" w14:textId="100E7914"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 0,0</w:t>
            </w:r>
          </w:p>
        </w:tc>
        <w:tc>
          <w:tcPr>
            <w:tcW w:w="392" w:type="pct"/>
            <w:shd w:val="clear" w:color="auto" w:fill="auto"/>
            <w:vAlign w:val="center"/>
          </w:tcPr>
          <w:p w14:paraId="45F3C8EA" w14:textId="29BA7B53" w:rsidR="00B73FC2" w:rsidRPr="0051512B" w:rsidRDefault="00B73FC2" w:rsidP="00B73FC2">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0,0</w:t>
            </w:r>
          </w:p>
        </w:tc>
        <w:tc>
          <w:tcPr>
            <w:tcW w:w="471" w:type="pct"/>
            <w:shd w:val="clear" w:color="auto" w:fill="auto"/>
            <w:vAlign w:val="center"/>
          </w:tcPr>
          <w:p w14:paraId="346F9120" w14:textId="59117221"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0,0 </w:t>
            </w:r>
          </w:p>
        </w:tc>
        <w:tc>
          <w:tcPr>
            <w:tcW w:w="405" w:type="pct"/>
            <w:shd w:val="clear" w:color="auto" w:fill="auto"/>
            <w:vAlign w:val="center"/>
          </w:tcPr>
          <w:p w14:paraId="371F437B" w14:textId="70C9F03A" w:rsidR="00B73FC2" w:rsidRPr="0051512B" w:rsidRDefault="00B73FC2" w:rsidP="00B73FC2">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0,0</w:t>
            </w:r>
          </w:p>
        </w:tc>
        <w:tc>
          <w:tcPr>
            <w:tcW w:w="470" w:type="pct"/>
            <w:shd w:val="clear" w:color="auto" w:fill="auto"/>
            <w:vAlign w:val="center"/>
          </w:tcPr>
          <w:p w14:paraId="456C8AC4" w14:textId="75341A12"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0,0 </w:t>
            </w:r>
          </w:p>
        </w:tc>
        <w:tc>
          <w:tcPr>
            <w:tcW w:w="371" w:type="pct"/>
            <w:shd w:val="clear" w:color="auto" w:fill="auto"/>
            <w:vAlign w:val="center"/>
          </w:tcPr>
          <w:p w14:paraId="70146D2C" w14:textId="25D5575D" w:rsidR="00B73FC2" w:rsidRPr="0051512B" w:rsidRDefault="00B73FC2" w:rsidP="00B73FC2">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0,0</w:t>
            </w:r>
          </w:p>
        </w:tc>
      </w:tr>
      <w:tr w:rsidR="00B73FC2" w:rsidRPr="0051512B" w14:paraId="68967BB8" w14:textId="77777777" w:rsidTr="00AC13DD">
        <w:trPr>
          <w:trHeight w:val="419"/>
        </w:trPr>
        <w:tc>
          <w:tcPr>
            <w:tcW w:w="1485" w:type="pct"/>
            <w:shd w:val="clear" w:color="auto" w:fill="auto"/>
            <w:vAlign w:val="center"/>
            <w:hideMark/>
          </w:tcPr>
          <w:p w14:paraId="3FCC410D" w14:textId="77777777" w:rsidR="00B73FC2" w:rsidRPr="0051512B" w:rsidRDefault="00B73FC2" w:rsidP="00104FCF">
            <w:pPr>
              <w:spacing w:after="0" w:line="240" w:lineRule="auto"/>
              <w:jc w:val="center"/>
              <w:rPr>
                <w:rFonts w:ascii="Times New Roman" w:eastAsia="Times New Roman" w:hAnsi="Times New Roman" w:cs="Times New Roman"/>
                <w:sz w:val="16"/>
                <w:szCs w:val="16"/>
                <w:lang w:eastAsia="ru-RU"/>
              </w:rPr>
            </w:pPr>
            <w:r w:rsidRPr="0051512B">
              <w:rPr>
                <w:rFonts w:ascii="Times New Roman" w:eastAsia="Times New Roman" w:hAnsi="Times New Roman" w:cs="Times New Roman"/>
                <w:sz w:val="16"/>
                <w:szCs w:val="16"/>
                <w:lang w:eastAsia="ru-RU"/>
              </w:rPr>
              <w:t>Образование</w:t>
            </w:r>
          </w:p>
        </w:tc>
        <w:tc>
          <w:tcPr>
            <w:tcW w:w="548" w:type="pct"/>
            <w:shd w:val="clear" w:color="auto" w:fill="auto"/>
            <w:vAlign w:val="center"/>
          </w:tcPr>
          <w:p w14:paraId="19E86BE3" w14:textId="08B0F3E8"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204,0</w:t>
            </w:r>
          </w:p>
        </w:tc>
        <w:tc>
          <w:tcPr>
            <w:tcW w:w="391" w:type="pct"/>
            <w:shd w:val="clear" w:color="auto" w:fill="auto"/>
            <w:vAlign w:val="center"/>
          </w:tcPr>
          <w:p w14:paraId="047FA6FB" w14:textId="0789B40C"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0,19</w:t>
            </w:r>
          </w:p>
        </w:tc>
        <w:tc>
          <w:tcPr>
            <w:tcW w:w="467" w:type="pct"/>
            <w:shd w:val="clear" w:color="auto" w:fill="auto"/>
            <w:vAlign w:val="center"/>
          </w:tcPr>
          <w:p w14:paraId="3035918C" w14:textId="1647BC59"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 0,0</w:t>
            </w:r>
          </w:p>
        </w:tc>
        <w:tc>
          <w:tcPr>
            <w:tcW w:w="392" w:type="pct"/>
            <w:shd w:val="clear" w:color="auto" w:fill="auto"/>
            <w:vAlign w:val="center"/>
          </w:tcPr>
          <w:p w14:paraId="121D81B4" w14:textId="68190976" w:rsidR="00B73FC2" w:rsidRPr="0051512B" w:rsidRDefault="00B73FC2" w:rsidP="00B73FC2">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0,0</w:t>
            </w:r>
          </w:p>
        </w:tc>
        <w:tc>
          <w:tcPr>
            <w:tcW w:w="471" w:type="pct"/>
            <w:shd w:val="clear" w:color="auto" w:fill="auto"/>
            <w:vAlign w:val="center"/>
          </w:tcPr>
          <w:p w14:paraId="110581B4" w14:textId="0D5446FD"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 0,0</w:t>
            </w:r>
          </w:p>
        </w:tc>
        <w:tc>
          <w:tcPr>
            <w:tcW w:w="405" w:type="pct"/>
            <w:shd w:val="clear" w:color="auto" w:fill="auto"/>
            <w:vAlign w:val="center"/>
          </w:tcPr>
          <w:p w14:paraId="1B4D896B" w14:textId="5CF6A374" w:rsidR="00B73FC2" w:rsidRPr="0051512B" w:rsidRDefault="00B73FC2" w:rsidP="00B73FC2">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0,0</w:t>
            </w:r>
          </w:p>
        </w:tc>
        <w:tc>
          <w:tcPr>
            <w:tcW w:w="470" w:type="pct"/>
            <w:shd w:val="clear" w:color="auto" w:fill="auto"/>
            <w:vAlign w:val="center"/>
          </w:tcPr>
          <w:p w14:paraId="089D9C1A" w14:textId="6AD90D49"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 0,0</w:t>
            </w:r>
          </w:p>
        </w:tc>
        <w:tc>
          <w:tcPr>
            <w:tcW w:w="371" w:type="pct"/>
            <w:shd w:val="clear" w:color="auto" w:fill="auto"/>
            <w:vAlign w:val="center"/>
          </w:tcPr>
          <w:p w14:paraId="217A36D6" w14:textId="07A996E5" w:rsidR="00B73FC2" w:rsidRPr="0051512B" w:rsidRDefault="00B73FC2" w:rsidP="00B73FC2">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0,0</w:t>
            </w:r>
          </w:p>
        </w:tc>
      </w:tr>
      <w:tr w:rsidR="00B73FC2" w:rsidRPr="0051512B" w14:paraId="49D1D8E0" w14:textId="77777777" w:rsidTr="00AC13DD">
        <w:trPr>
          <w:trHeight w:val="411"/>
        </w:trPr>
        <w:tc>
          <w:tcPr>
            <w:tcW w:w="1485" w:type="pct"/>
            <w:shd w:val="clear" w:color="auto" w:fill="auto"/>
            <w:vAlign w:val="center"/>
            <w:hideMark/>
          </w:tcPr>
          <w:p w14:paraId="701522B9" w14:textId="77777777" w:rsidR="00B73FC2" w:rsidRPr="0051512B" w:rsidRDefault="00B73FC2" w:rsidP="00104FCF">
            <w:pPr>
              <w:spacing w:after="0" w:line="240" w:lineRule="auto"/>
              <w:jc w:val="center"/>
              <w:rPr>
                <w:rFonts w:ascii="Times New Roman" w:eastAsia="Times New Roman" w:hAnsi="Times New Roman" w:cs="Times New Roman"/>
                <w:sz w:val="16"/>
                <w:szCs w:val="16"/>
                <w:lang w:eastAsia="ru-RU"/>
              </w:rPr>
            </w:pPr>
            <w:r w:rsidRPr="0051512B">
              <w:rPr>
                <w:rFonts w:ascii="Times New Roman" w:eastAsia="Times New Roman" w:hAnsi="Times New Roman" w:cs="Times New Roman"/>
                <w:sz w:val="16"/>
                <w:szCs w:val="16"/>
                <w:lang w:eastAsia="ru-RU"/>
              </w:rPr>
              <w:t>Культура и кинематография</w:t>
            </w:r>
          </w:p>
        </w:tc>
        <w:tc>
          <w:tcPr>
            <w:tcW w:w="548" w:type="pct"/>
            <w:shd w:val="clear" w:color="auto" w:fill="auto"/>
            <w:vAlign w:val="center"/>
          </w:tcPr>
          <w:p w14:paraId="75E20E16" w14:textId="02A56999"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31 994,8</w:t>
            </w:r>
          </w:p>
        </w:tc>
        <w:tc>
          <w:tcPr>
            <w:tcW w:w="391" w:type="pct"/>
            <w:shd w:val="clear" w:color="auto" w:fill="auto"/>
            <w:vAlign w:val="center"/>
          </w:tcPr>
          <w:p w14:paraId="7C435DFF" w14:textId="1ED0C696"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29,22</w:t>
            </w:r>
          </w:p>
        </w:tc>
        <w:tc>
          <w:tcPr>
            <w:tcW w:w="467" w:type="pct"/>
            <w:shd w:val="clear" w:color="auto" w:fill="auto"/>
            <w:vAlign w:val="center"/>
          </w:tcPr>
          <w:p w14:paraId="3F79F127" w14:textId="4A5F1E38"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29 475,0</w:t>
            </w:r>
          </w:p>
        </w:tc>
        <w:tc>
          <w:tcPr>
            <w:tcW w:w="392" w:type="pct"/>
            <w:shd w:val="clear" w:color="auto" w:fill="auto"/>
            <w:vAlign w:val="center"/>
          </w:tcPr>
          <w:p w14:paraId="44254633" w14:textId="3E171DE4"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37,6</w:t>
            </w:r>
          </w:p>
        </w:tc>
        <w:tc>
          <w:tcPr>
            <w:tcW w:w="471" w:type="pct"/>
            <w:shd w:val="clear" w:color="auto" w:fill="auto"/>
            <w:vAlign w:val="center"/>
          </w:tcPr>
          <w:p w14:paraId="6502F4FB" w14:textId="17E27B9D"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26 545,3</w:t>
            </w:r>
          </w:p>
        </w:tc>
        <w:tc>
          <w:tcPr>
            <w:tcW w:w="405" w:type="pct"/>
            <w:shd w:val="clear" w:color="auto" w:fill="auto"/>
            <w:vAlign w:val="center"/>
          </w:tcPr>
          <w:p w14:paraId="3D7D34F3" w14:textId="66ACE9F5"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36,3</w:t>
            </w:r>
          </w:p>
        </w:tc>
        <w:tc>
          <w:tcPr>
            <w:tcW w:w="470" w:type="pct"/>
            <w:shd w:val="clear" w:color="auto" w:fill="auto"/>
            <w:vAlign w:val="center"/>
          </w:tcPr>
          <w:p w14:paraId="07651A1C" w14:textId="1298577D"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26 545,3</w:t>
            </w:r>
          </w:p>
        </w:tc>
        <w:tc>
          <w:tcPr>
            <w:tcW w:w="371" w:type="pct"/>
            <w:shd w:val="clear" w:color="auto" w:fill="auto"/>
            <w:vAlign w:val="center"/>
          </w:tcPr>
          <w:p w14:paraId="4CA750C1" w14:textId="79611712"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34,4</w:t>
            </w:r>
          </w:p>
        </w:tc>
      </w:tr>
      <w:tr w:rsidR="00B73FC2" w:rsidRPr="0051512B" w14:paraId="473F8847" w14:textId="77777777" w:rsidTr="00AC13DD">
        <w:trPr>
          <w:trHeight w:val="417"/>
        </w:trPr>
        <w:tc>
          <w:tcPr>
            <w:tcW w:w="1485" w:type="pct"/>
            <w:shd w:val="clear" w:color="auto" w:fill="auto"/>
            <w:vAlign w:val="center"/>
            <w:hideMark/>
          </w:tcPr>
          <w:p w14:paraId="03BBC3E2" w14:textId="77777777" w:rsidR="00B73FC2" w:rsidRPr="0051512B" w:rsidRDefault="00B73FC2" w:rsidP="00104FCF">
            <w:pPr>
              <w:spacing w:after="0" w:line="240" w:lineRule="auto"/>
              <w:jc w:val="center"/>
              <w:rPr>
                <w:rFonts w:ascii="Times New Roman" w:eastAsia="Times New Roman" w:hAnsi="Times New Roman" w:cs="Times New Roman"/>
                <w:sz w:val="16"/>
                <w:szCs w:val="16"/>
                <w:lang w:eastAsia="ru-RU"/>
              </w:rPr>
            </w:pPr>
            <w:r w:rsidRPr="0051512B">
              <w:rPr>
                <w:rFonts w:ascii="Times New Roman" w:eastAsia="Times New Roman" w:hAnsi="Times New Roman" w:cs="Times New Roman"/>
                <w:sz w:val="16"/>
                <w:szCs w:val="16"/>
                <w:lang w:eastAsia="ru-RU"/>
              </w:rPr>
              <w:t>Социальная политика</w:t>
            </w:r>
          </w:p>
        </w:tc>
        <w:tc>
          <w:tcPr>
            <w:tcW w:w="548" w:type="pct"/>
            <w:shd w:val="clear" w:color="auto" w:fill="auto"/>
            <w:vAlign w:val="center"/>
          </w:tcPr>
          <w:p w14:paraId="55566D12" w14:textId="197C8431"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2 527,5</w:t>
            </w:r>
          </w:p>
        </w:tc>
        <w:tc>
          <w:tcPr>
            <w:tcW w:w="391" w:type="pct"/>
            <w:shd w:val="clear" w:color="auto" w:fill="auto"/>
            <w:vAlign w:val="center"/>
          </w:tcPr>
          <w:p w14:paraId="6FA33FAD" w14:textId="58E80306"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2,31</w:t>
            </w:r>
          </w:p>
        </w:tc>
        <w:tc>
          <w:tcPr>
            <w:tcW w:w="467" w:type="pct"/>
            <w:shd w:val="clear" w:color="auto" w:fill="auto"/>
            <w:vAlign w:val="center"/>
          </w:tcPr>
          <w:p w14:paraId="64CEBE84" w14:textId="57C8D1FF"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2 762,2</w:t>
            </w:r>
          </w:p>
        </w:tc>
        <w:tc>
          <w:tcPr>
            <w:tcW w:w="392" w:type="pct"/>
            <w:shd w:val="clear" w:color="auto" w:fill="auto"/>
            <w:vAlign w:val="center"/>
          </w:tcPr>
          <w:p w14:paraId="6A6FB2BB" w14:textId="4E2D1527"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3,5</w:t>
            </w:r>
          </w:p>
        </w:tc>
        <w:tc>
          <w:tcPr>
            <w:tcW w:w="471" w:type="pct"/>
            <w:shd w:val="clear" w:color="auto" w:fill="auto"/>
            <w:vAlign w:val="center"/>
          </w:tcPr>
          <w:p w14:paraId="5A289589" w14:textId="32915A20"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2 762,2</w:t>
            </w:r>
          </w:p>
        </w:tc>
        <w:tc>
          <w:tcPr>
            <w:tcW w:w="405" w:type="pct"/>
            <w:shd w:val="clear" w:color="auto" w:fill="auto"/>
            <w:vAlign w:val="center"/>
          </w:tcPr>
          <w:p w14:paraId="61FD8E4C" w14:textId="0D3B591E"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3,8</w:t>
            </w:r>
          </w:p>
        </w:tc>
        <w:tc>
          <w:tcPr>
            <w:tcW w:w="470" w:type="pct"/>
            <w:shd w:val="clear" w:color="auto" w:fill="auto"/>
            <w:vAlign w:val="center"/>
          </w:tcPr>
          <w:p w14:paraId="5748D82B" w14:textId="38D67F0F"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2 762,2</w:t>
            </w:r>
          </w:p>
        </w:tc>
        <w:tc>
          <w:tcPr>
            <w:tcW w:w="371" w:type="pct"/>
            <w:shd w:val="clear" w:color="auto" w:fill="auto"/>
            <w:vAlign w:val="center"/>
          </w:tcPr>
          <w:p w14:paraId="2099CC4E" w14:textId="17D52DE8"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3,6</w:t>
            </w:r>
          </w:p>
        </w:tc>
      </w:tr>
      <w:tr w:rsidR="00B73FC2" w:rsidRPr="0051512B" w14:paraId="534ACAB0" w14:textId="77777777" w:rsidTr="00AC13DD">
        <w:trPr>
          <w:trHeight w:val="479"/>
        </w:trPr>
        <w:tc>
          <w:tcPr>
            <w:tcW w:w="1485" w:type="pct"/>
            <w:shd w:val="clear" w:color="auto" w:fill="auto"/>
            <w:vAlign w:val="center"/>
            <w:hideMark/>
          </w:tcPr>
          <w:p w14:paraId="6B5BF19E" w14:textId="77777777" w:rsidR="00B73FC2" w:rsidRPr="0051512B" w:rsidRDefault="00B73FC2" w:rsidP="00104FCF">
            <w:pPr>
              <w:spacing w:after="0" w:line="240" w:lineRule="auto"/>
              <w:jc w:val="center"/>
              <w:rPr>
                <w:rFonts w:ascii="Times New Roman" w:eastAsia="Times New Roman" w:hAnsi="Times New Roman" w:cs="Times New Roman"/>
                <w:sz w:val="16"/>
                <w:szCs w:val="16"/>
                <w:lang w:eastAsia="ru-RU"/>
              </w:rPr>
            </w:pPr>
            <w:r w:rsidRPr="0051512B">
              <w:rPr>
                <w:rFonts w:ascii="Times New Roman" w:eastAsia="Times New Roman" w:hAnsi="Times New Roman" w:cs="Times New Roman"/>
                <w:sz w:val="16"/>
                <w:szCs w:val="16"/>
                <w:lang w:eastAsia="ru-RU"/>
              </w:rPr>
              <w:t>Физическая культура и спорт</w:t>
            </w:r>
          </w:p>
        </w:tc>
        <w:tc>
          <w:tcPr>
            <w:tcW w:w="548" w:type="pct"/>
            <w:shd w:val="clear" w:color="auto" w:fill="auto"/>
            <w:vAlign w:val="center"/>
          </w:tcPr>
          <w:p w14:paraId="415134D5" w14:textId="684ECD62"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2 102,6</w:t>
            </w:r>
          </w:p>
        </w:tc>
        <w:tc>
          <w:tcPr>
            <w:tcW w:w="391" w:type="pct"/>
            <w:shd w:val="clear" w:color="auto" w:fill="auto"/>
            <w:vAlign w:val="center"/>
          </w:tcPr>
          <w:p w14:paraId="6364A1B9" w14:textId="322A19F8"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1,92</w:t>
            </w:r>
          </w:p>
        </w:tc>
        <w:tc>
          <w:tcPr>
            <w:tcW w:w="467" w:type="pct"/>
            <w:shd w:val="clear" w:color="auto" w:fill="auto"/>
            <w:vAlign w:val="center"/>
          </w:tcPr>
          <w:p w14:paraId="269D27F3" w14:textId="1433121E"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1 572,9</w:t>
            </w:r>
          </w:p>
        </w:tc>
        <w:tc>
          <w:tcPr>
            <w:tcW w:w="392" w:type="pct"/>
            <w:shd w:val="clear" w:color="auto" w:fill="auto"/>
            <w:vAlign w:val="center"/>
          </w:tcPr>
          <w:p w14:paraId="761264C6" w14:textId="064AC645"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2,0</w:t>
            </w:r>
          </w:p>
        </w:tc>
        <w:tc>
          <w:tcPr>
            <w:tcW w:w="471" w:type="pct"/>
            <w:shd w:val="clear" w:color="auto" w:fill="auto"/>
            <w:vAlign w:val="center"/>
          </w:tcPr>
          <w:p w14:paraId="3AB0F56B" w14:textId="7DA4EF79"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1 572,9</w:t>
            </w:r>
          </w:p>
        </w:tc>
        <w:tc>
          <w:tcPr>
            <w:tcW w:w="405" w:type="pct"/>
            <w:shd w:val="clear" w:color="auto" w:fill="auto"/>
            <w:vAlign w:val="center"/>
          </w:tcPr>
          <w:p w14:paraId="31C3DC85" w14:textId="3B83EDD1"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2,1</w:t>
            </w:r>
          </w:p>
        </w:tc>
        <w:tc>
          <w:tcPr>
            <w:tcW w:w="470" w:type="pct"/>
            <w:shd w:val="clear" w:color="auto" w:fill="auto"/>
            <w:vAlign w:val="center"/>
          </w:tcPr>
          <w:p w14:paraId="41EF9B34" w14:textId="4F474451"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1 572,9</w:t>
            </w:r>
          </w:p>
        </w:tc>
        <w:tc>
          <w:tcPr>
            <w:tcW w:w="371" w:type="pct"/>
            <w:shd w:val="clear" w:color="auto" w:fill="auto"/>
            <w:vAlign w:val="center"/>
          </w:tcPr>
          <w:p w14:paraId="2021FF45" w14:textId="7C14A5A6"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2,0</w:t>
            </w:r>
          </w:p>
        </w:tc>
      </w:tr>
      <w:tr w:rsidR="00B73FC2" w:rsidRPr="0051512B" w14:paraId="65F36CF9" w14:textId="77777777" w:rsidTr="00AC13DD">
        <w:trPr>
          <w:trHeight w:val="487"/>
        </w:trPr>
        <w:tc>
          <w:tcPr>
            <w:tcW w:w="1485" w:type="pct"/>
            <w:shd w:val="clear" w:color="auto" w:fill="auto"/>
            <w:vAlign w:val="center"/>
            <w:hideMark/>
          </w:tcPr>
          <w:p w14:paraId="774EACDB" w14:textId="77777777" w:rsidR="00B73FC2" w:rsidRPr="0051512B" w:rsidRDefault="00B73FC2" w:rsidP="00104FCF">
            <w:pPr>
              <w:spacing w:after="0" w:line="240" w:lineRule="auto"/>
              <w:jc w:val="center"/>
              <w:rPr>
                <w:rFonts w:ascii="Times New Roman" w:eastAsia="Times New Roman" w:hAnsi="Times New Roman" w:cs="Times New Roman"/>
                <w:b/>
                <w:sz w:val="16"/>
                <w:szCs w:val="16"/>
                <w:lang w:eastAsia="ru-RU"/>
              </w:rPr>
            </w:pPr>
            <w:r w:rsidRPr="0051512B">
              <w:rPr>
                <w:rFonts w:ascii="Times New Roman" w:eastAsia="Times New Roman" w:hAnsi="Times New Roman" w:cs="Times New Roman"/>
                <w:b/>
                <w:sz w:val="16"/>
                <w:szCs w:val="16"/>
                <w:lang w:eastAsia="ru-RU"/>
              </w:rPr>
              <w:t>ИТОГО РАСХОДЫ</w:t>
            </w:r>
          </w:p>
        </w:tc>
        <w:tc>
          <w:tcPr>
            <w:tcW w:w="548" w:type="pct"/>
            <w:shd w:val="clear" w:color="auto" w:fill="auto"/>
            <w:vAlign w:val="center"/>
          </w:tcPr>
          <w:p w14:paraId="204A557B" w14:textId="78F9B759" w:rsidR="00B73FC2" w:rsidRPr="0051512B" w:rsidRDefault="00B73FC2" w:rsidP="00104FCF">
            <w:pPr>
              <w:spacing w:line="240" w:lineRule="auto"/>
              <w:rPr>
                <w:rFonts w:ascii="Times New Roman" w:hAnsi="Times New Roman" w:cs="Times New Roman"/>
                <w:sz w:val="16"/>
                <w:szCs w:val="16"/>
              </w:rPr>
            </w:pPr>
            <w:r w:rsidRPr="0051512B">
              <w:rPr>
                <w:rFonts w:ascii="Times New Roman" w:hAnsi="Times New Roman" w:cs="Times New Roman"/>
                <w:sz w:val="16"/>
                <w:szCs w:val="16"/>
              </w:rPr>
              <w:t>109 501,3</w:t>
            </w:r>
          </w:p>
        </w:tc>
        <w:tc>
          <w:tcPr>
            <w:tcW w:w="391" w:type="pct"/>
            <w:shd w:val="clear" w:color="auto" w:fill="auto"/>
            <w:vAlign w:val="center"/>
          </w:tcPr>
          <w:p w14:paraId="5EBE1657" w14:textId="1EFBC985"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98,1</w:t>
            </w:r>
          </w:p>
        </w:tc>
        <w:tc>
          <w:tcPr>
            <w:tcW w:w="467" w:type="pct"/>
            <w:shd w:val="clear" w:color="auto" w:fill="auto"/>
            <w:vAlign w:val="center"/>
          </w:tcPr>
          <w:p w14:paraId="3D6BEC76" w14:textId="3C6EB448"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78 364,2</w:t>
            </w:r>
          </w:p>
        </w:tc>
        <w:tc>
          <w:tcPr>
            <w:tcW w:w="392" w:type="pct"/>
            <w:shd w:val="clear" w:color="auto" w:fill="auto"/>
            <w:vAlign w:val="center"/>
          </w:tcPr>
          <w:p w14:paraId="705B3113" w14:textId="7E06F423"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98,0</w:t>
            </w:r>
          </w:p>
        </w:tc>
        <w:tc>
          <w:tcPr>
            <w:tcW w:w="471" w:type="pct"/>
            <w:shd w:val="clear" w:color="auto" w:fill="auto"/>
            <w:vAlign w:val="center"/>
          </w:tcPr>
          <w:p w14:paraId="7576874E" w14:textId="6BD0D594"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73 199,5</w:t>
            </w:r>
          </w:p>
        </w:tc>
        <w:tc>
          <w:tcPr>
            <w:tcW w:w="405" w:type="pct"/>
            <w:shd w:val="clear" w:color="auto" w:fill="auto"/>
            <w:vAlign w:val="center"/>
          </w:tcPr>
          <w:p w14:paraId="5F31C0A2" w14:textId="459E7A23"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97,9</w:t>
            </w:r>
          </w:p>
        </w:tc>
        <w:tc>
          <w:tcPr>
            <w:tcW w:w="470" w:type="pct"/>
            <w:shd w:val="clear" w:color="auto" w:fill="auto"/>
            <w:vAlign w:val="center"/>
          </w:tcPr>
          <w:p w14:paraId="12B7E617" w14:textId="6BC075CA"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77 068,4</w:t>
            </w:r>
          </w:p>
        </w:tc>
        <w:tc>
          <w:tcPr>
            <w:tcW w:w="371" w:type="pct"/>
            <w:shd w:val="clear" w:color="auto" w:fill="auto"/>
            <w:vAlign w:val="center"/>
          </w:tcPr>
          <w:p w14:paraId="3402AEAA" w14:textId="5173C7DC" w:rsidR="00B73FC2" w:rsidRPr="0051512B" w:rsidRDefault="00B73FC2" w:rsidP="00104FCF">
            <w:pPr>
              <w:spacing w:line="240" w:lineRule="auto"/>
              <w:jc w:val="center"/>
              <w:rPr>
                <w:rFonts w:ascii="Times New Roman" w:hAnsi="Times New Roman" w:cs="Times New Roman"/>
                <w:sz w:val="16"/>
                <w:szCs w:val="16"/>
              </w:rPr>
            </w:pPr>
            <w:r w:rsidRPr="0051512B">
              <w:rPr>
                <w:rFonts w:ascii="Times New Roman" w:hAnsi="Times New Roman" w:cs="Times New Roman"/>
                <w:sz w:val="16"/>
                <w:szCs w:val="16"/>
              </w:rPr>
              <w:t>98,0</w:t>
            </w:r>
          </w:p>
        </w:tc>
      </w:tr>
    </w:tbl>
    <w:p w14:paraId="46A875A8" w14:textId="77777777" w:rsidR="008B5D50" w:rsidRPr="0051512B" w:rsidRDefault="008B5D50" w:rsidP="000E2FDC">
      <w:pPr>
        <w:spacing w:after="0" w:line="240" w:lineRule="auto"/>
        <w:ind w:firstLine="708"/>
        <w:jc w:val="both"/>
        <w:rPr>
          <w:rFonts w:ascii="Times New Roman" w:eastAsia="Times New Roman" w:hAnsi="Times New Roman" w:cs="Times New Roman"/>
          <w:sz w:val="28"/>
          <w:szCs w:val="28"/>
          <w:lang w:eastAsia="ru-RU"/>
        </w:rPr>
      </w:pPr>
    </w:p>
    <w:p w14:paraId="47B688C5" w14:textId="3B0108A9" w:rsidR="00B16997" w:rsidRPr="00AE716B" w:rsidRDefault="00B16997" w:rsidP="000E2FDC">
      <w:pPr>
        <w:spacing w:after="0" w:line="240" w:lineRule="auto"/>
        <w:ind w:firstLine="708"/>
        <w:jc w:val="both"/>
        <w:rPr>
          <w:rFonts w:ascii="Times New Roman" w:eastAsia="Times New Roman" w:hAnsi="Times New Roman" w:cs="Times New Roman"/>
          <w:sz w:val="28"/>
          <w:szCs w:val="28"/>
          <w:lang w:eastAsia="ru-RU"/>
        </w:rPr>
      </w:pPr>
      <w:r w:rsidRPr="00AE058E">
        <w:rPr>
          <w:rFonts w:ascii="Times New Roman" w:eastAsia="Times New Roman" w:hAnsi="Times New Roman" w:cs="Times New Roman"/>
          <w:sz w:val="28"/>
          <w:szCs w:val="28"/>
          <w:lang w:eastAsia="ru-RU"/>
        </w:rPr>
        <w:t xml:space="preserve">Планируемые расходы </w:t>
      </w:r>
      <w:r w:rsidR="00D36E8B" w:rsidRPr="00AE058E">
        <w:rPr>
          <w:rFonts w:ascii="Times New Roman" w:eastAsia="Times New Roman" w:hAnsi="Times New Roman" w:cs="Times New Roman"/>
          <w:sz w:val="28"/>
          <w:szCs w:val="28"/>
          <w:lang w:eastAsia="ru-RU"/>
        </w:rPr>
        <w:t>2025</w:t>
      </w:r>
      <w:r w:rsidRPr="00AE058E">
        <w:rPr>
          <w:rFonts w:ascii="Times New Roman" w:eastAsia="Times New Roman" w:hAnsi="Times New Roman" w:cs="Times New Roman"/>
          <w:sz w:val="28"/>
          <w:szCs w:val="28"/>
          <w:lang w:eastAsia="ru-RU"/>
        </w:rPr>
        <w:t xml:space="preserve"> года (</w:t>
      </w:r>
      <w:r w:rsidR="00AE058E" w:rsidRPr="00AE058E">
        <w:rPr>
          <w:rFonts w:ascii="Times New Roman" w:eastAsia="Times New Roman" w:hAnsi="Times New Roman" w:cs="Times New Roman"/>
          <w:sz w:val="28"/>
          <w:szCs w:val="28"/>
          <w:lang w:eastAsia="ru-RU"/>
        </w:rPr>
        <w:t>78 364,2</w:t>
      </w:r>
      <w:r w:rsidRPr="00AE058E">
        <w:rPr>
          <w:rFonts w:ascii="Times New Roman" w:eastAsia="Times New Roman" w:hAnsi="Times New Roman" w:cs="Times New Roman"/>
          <w:sz w:val="28"/>
          <w:szCs w:val="28"/>
          <w:lang w:eastAsia="ru-RU"/>
        </w:rPr>
        <w:t xml:space="preserve"> тыс. рублей) </w:t>
      </w:r>
      <w:r w:rsidR="00ED2FE9" w:rsidRPr="00AE058E">
        <w:rPr>
          <w:rFonts w:ascii="Times New Roman" w:eastAsia="Times New Roman" w:hAnsi="Times New Roman" w:cs="Times New Roman"/>
          <w:sz w:val="28"/>
          <w:szCs w:val="28"/>
          <w:lang w:eastAsia="ru-RU"/>
        </w:rPr>
        <w:t>меньше</w:t>
      </w:r>
      <w:r w:rsidRPr="00AE058E">
        <w:rPr>
          <w:rFonts w:ascii="Times New Roman" w:eastAsia="Times New Roman" w:hAnsi="Times New Roman" w:cs="Times New Roman"/>
          <w:sz w:val="28"/>
          <w:szCs w:val="28"/>
          <w:lang w:eastAsia="ru-RU"/>
        </w:rPr>
        <w:t xml:space="preserve"> ожидаемого исполнения по расходам </w:t>
      </w:r>
      <w:r w:rsidR="00D36E8B" w:rsidRPr="00AE716B">
        <w:rPr>
          <w:rFonts w:ascii="Times New Roman" w:eastAsia="Times New Roman" w:hAnsi="Times New Roman" w:cs="Times New Roman"/>
          <w:sz w:val="28"/>
          <w:szCs w:val="28"/>
          <w:lang w:eastAsia="ru-RU"/>
        </w:rPr>
        <w:t>2024</w:t>
      </w:r>
      <w:r w:rsidRPr="00AE716B">
        <w:rPr>
          <w:rFonts w:ascii="Times New Roman" w:eastAsia="Times New Roman" w:hAnsi="Times New Roman" w:cs="Times New Roman"/>
          <w:sz w:val="28"/>
          <w:szCs w:val="28"/>
          <w:lang w:eastAsia="ru-RU"/>
        </w:rPr>
        <w:t xml:space="preserve"> года (</w:t>
      </w:r>
      <w:r w:rsidR="00ED2FE9" w:rsidRPr="00AE716B">
        <w:rPr>
          <w:rFonts w:ascii="Times New Roman" w:eastAsia="Times New Roman" w:hAnsi="Times New Roman" w:cs="Times New Roman"/>
          <w:sz w:val="28"/>
          <w:szCs w:val="28"/>
          <w:lang w:eastAsia="ru-RU"/>
        </w:rPr>
        <w:t>109 501,3</w:t>
      </w:r>
      <w:r w:rsidRPr="00AE716B">
        <w:rPr>
          <w:rFonts w:ascii="Times New Roman" w:eastAsia="Times New Roman" w:hAnsi="Times New Roman" w:cs="Times New Roman"/>
          <w:sz w:val="28"/>
          <w:szCs w:val="28"/>
          <w:lang w:eastAsia="ru-RU"/>
        </w:rPr>
        <w:t xml:space="preserve">тыс. рублей)                    на </w:t>
      </w:r>
      <w:r w:rsidR="00AE058E" w:rsidRPr="00AE716B">
        <w:rPr>
          <w:rFonts w:ascii="Times New Roman" w:eastAsia="Times New Roman" w:hAnsi="Times New Roman" w:cs="Times New Roman"/>
          <w:sz w:val="28"/>
          <w:szCs w:val="28"/>
          <w:lang w:eastAsia="ru-RU"/>
        </w:rPr>
        <w:t>71,6</w:t>
      </w:r>
      <w:r w:rsidRPr="00AE716B">
        <w:rPr>
          <w:rFonts w:ascii="Times New Roman" w:eastAsia="Times New Roman" w:hAnsi="Times New Roman" w:cs="Times New Roman"/>
          <w:sz w:val="28"/>
          <w:szCs w:val="28"/>
          <w:lang w:eastAsia="ru-RU"/>
        </w:rPr>
        <w:t xml:space="preserve"> % или </w:t>
      </w:r>
      <w:r w:rsidR="00AE058E" w:rsidRPr="00AE716B">
        <w:rPr>
          <w:rFonts w:ascii="Times New Roman" w:eastAsia="Times New Roman" w:hAnsi="Times New Roman" w:cs="Times New Roman"/>
          <w:sz w:val="28"/>
          <w:szCs w:val="28"/>
          <w:lang w:eastAsia="ru-RU"/>
        </w:rPr>
        <w:t>31 137,1</w:t>
      </w:r>
      <w:r w:rsidRPr="00AE716B">
        <w:rPr>
          <w:rFonts w:ascii="Times New Roman" w:eastAsia="Times New Roman" w:hAnsi="Times New Roman" w:cs="Times New Roman"/>
          <w:sz w:val="28"/>
          <w:szCs w:val="28"/>
          <w:lang w:eastAsia="ru-RU"/>
        </w:rPr>
        <w:t xml:space="preserve"> тыс. рублей, относительно первоначального </w:t>
      </w:r>
      <w:r w:rsidRPr="00AE716B">
        <w:rPr>
          <w:rFonts w:ascii="Times New Roman" w:eastAsia="Times New Roman" w:hAnsi="Times New Roman" w:cs="Times New Roman"/>
          <w:sz w:val="28"/>
          <w:szCs w:val="28"/>
          <w:lang w:eastAsia="ru-RU"/>
        </w:rPr>
        <w:lastRenderedPageBreak/>
        <w:t xml:space="preserve">бюджета </w:t>
      </w:r>
      <w:r w:rsidR="00D36E8B" w:rsidRPr="00AE716B">
        <w:rPr>
          <w:rFonts w:ascii="Times New Roman" w:eastAsia="Times New Roman" w:hAnsi="Times New Roman" w:cs="Times New Roman"/>
          <w:sz w:val="28"/>
          <w:szCs w:val="28"/>
          <w:lang w:eastAsia="ru-RU"/>
        </w:rPr>
        <w:t>2024</w:t>
      </w:r>
      <w:r w:rsidRPr="00AE716B">
        <w:rPr>
          <w:rFonts w:ascii="Times New Roman" w:eastAsia="Times New Roman" w:hAnsi="Times New Roman" w:cs="Times New Roman"/>
          <w:sz w:val="28"/>
          <w:szCs w:val="28"/>
          <w:lang w:eastAsia="ru-RU"/>
        </w:rPr>
        <w:t xml:space="preserve"> года (</w:t>
      </w:r>
      <w:r w:rsidR="00AE716B" w:rsidRPr="00AE716B">
        <w:rPr>
          <w:rFonts w:ascii="Times New Roman" w:eastAsia="Times New Roman" w:hAnsi="Times New Roman" w:cs="Times New Roman"/>
          <w:sz w:val="28"/>
          <w:szCs w:val="28"/>
          <w:lang w:eastAsia="ru-RU"/>
        </w:rPr>
        <w:t>82 350,7</w:t>
      </w:r>
      <w:r w:rsidRPr="00AE716B">
        <w:rPr>
          <w:rFonts w:ascii="Times New Roman" w:eastAsia="Times New Roman" w:hAnsi="Times New Roman" w:cs="Times New Roman"/>
          <w:sz w:val="28"/>
          <w:szCs w:val="28"/>
          <w:lang w:eastAsia="ru-RU"/>
        </w:rPr>
        <w:t xml:space="preserve"> тыс. рублей) отмечается </w:t>
      </w:r>
      <w:r w:rsidR="00AE716B" w:rsidRPr="00AE716B">
        <w:rPr>
          <w:rFonts w:ascii="Times New Roman" w:eastAsia="Times New Roman" w:hAnsi="Times New Roman" w:cs="Times New Roman"/>
          <w:sz w:val="28"/>
          <w:szCs w:val="28"/>
          <w:lang w:eastAsia="ru-RU"/>
        </w:rPr>
        <w:t>уменьшение</w:t>
      </w:r>
      <w:r w:rsidRPr="00AE716B">
        <w:rPr>
          <w:rFonts w:ascii="Times New Roman" w:eastAsia="Times New Roman" w:hAnsi="Times New Roman" w:cs="Times New Roman"/>
          <w:sz w:val="28"/>
          <w:szCs w:val="28"/>
          <w:lang w:eastAsia="ru-RU"/>
        </w:rPr>
        <w:t xml:space="preserve">                                    на </w:t>
      </w:r>
      <w:r w:rsidR="00AE716B" w:rsidRPr="00AE716B">
        <w:rPr>
          <w:rFonts w:ascii="Times New Roman" w:eastAsia="Times New Roman" w:hAnsi="Times New Roman" w:cs="Times New Roman"/>
          <w:sz w:val="28"/>
          <w:szCs w:val="28"/>
          <w:lang w:eastAsia="ru-RU"/>
        </w:rPr>
        <w:t>3 986,5</w:t>
      </w:r>
      <w:r w:rsidRPr="00AE716B">
        <w:rPr>
          <w:rFonts w:ascii="Times New Roman" w:eastAsia="Times New Roman" w:hAnsi="Times New Roman" w:cs="Times New Roman"/>
          <w:sz w:val="28"/>
          <w:szCs w:val="28"/>
          <w:lang w:eastAsia="ru-RU"/>
        </w:rPr>
        <w:t xml:space="preserve"> тыс. рублей или </w:t>
      </w:r>
      <w:r w:rsidR="00AE716B" w:rsidRPr="00AE716B">
        <w:rPr>
          <w:rFonts w:ascii="Times New Roman" w:eastAsia="Times New Roman" w:hAnsi="Times New Roman" w:cs="Times New Roman"/>
          <w:sz w:val="28"/>
          <w:szCs w:val="28"/>
          <w:lang w:eastAsia="ru-RU"/>
        </w:rPr>
        <w:t>4,8</w:t>
      </w:r>
      <w:r w:rsidRPr="00AE716B">
        <w:rPr>
          <w:rFonts w:ascii="Times New Roman" w:eastAsia="Times New Roman" w:hAnsi="Times New Roman" w:cs="Times New Roman"/>
          <w:sz w:val="28"/>
          <w:szCs w:val="28"/>
          <w:lang w:eastAsia="ru-RU"/>
        </w:rPr>
        <w:t xml:space="preserve"> %.</w:t>
      </w:r>
    </w:p>
    <w:p w14:paraId="40A9C622" w14:textId="5B0A10BC" w:rsidR="00B16997" w:rsidRPr="002D0F5E" w:rsidRDefault="00B16997" w:rsidP="000E2FDC">
      <w:pPr>
        <w:spacing w:after="0" w:line="240" w:lineRule="auto"/>
        <w:ind w:firstLine="708"/>
        <w:jc w:val="both"/>
        <w:rPr>
          <w:rFonts w:ascii="Times New Roman" w:eastAsia="Times New Roman" w:hAnsi="Times New Roman" w:cs="Times New Roman"/>
          <w:sz w:val="28"/>
          <w:szCs w:val="28"/>
          <w:lang w:eastAsia="ru-RU"/>
        </w:rPr>
      </w:pPr>
      <w:r w:rsidRPr="002D0F5E">
        <w:rPr>
          <w:rFonts w:ascii="Times New Roman" w:eastAsia="Times New Roman" w:hAnsi="Times New Roman" w:cs="Times New Roman"/>
          <w:sz w:val="28"/>
          <w:szCs w:val="28"/>
          <w:lang w:eastAsia="ru-RU"/>
        </w:rPr>
        <w:t xml:space="preserve">В </w:t>
      </w:r>
      <w:r w:rsidR="00D36E8B" w:rsidRPr="002D0F5E">
        <w:rPr>
          <w:rFonts w:ascii="Times New Roman" w:eastAsia="Times New Roman" w:hAnsi="Times New Roman" w:cs="Times New Roman"/>
          <w:sz w:val="28"/>
          <w:szCs w:val="28"/>
          <w:lang w:eastAsia="ru-RU"/>
        </w:rPr>
        <w:t>2025</w:t>
      </w:r>
      <w:r w:rsidRPr="002D0F5E">
        <w:rPr>
          <w:rFonts w:ascii="Times New Roman" w:eastAsia="Times New Roman" w:hAnsi="Times New Roman" w:cs="Times New Roman"/>
          <w:sz w:val="28"/>
          <w:szCs w:val="28"/>
          <w:lang w:eastAsia="ru-RU"/>
        </w:rPr>
        <w:t xml:space="preserve"> году значительный объем расходов приходится на разделы: «Культура и кинематография» – </w:t>
      </w:r>
      <w:r w:rsidR="002D0F5E" w:rsidRPr="002D0F5E">
        <w:rPr>
          <w:rFonts w:ascii="Times New Roman" w:eastAsia="Times New Roman" w:hAnsi="Times New Roman" w:cs="Times New Roman"/>
          <w:sz w:val="28"/>
          <w:szCs w:val="28"/>
          <w:lang w:eastAsia="ru-RU"/>
        </w:rPr>
        <w:t>29 475,0</w:t>
      </w:r>
      <w:r w:rsidRPr="002D0F5E">
        <w:rPr>
          <w:rFonts w:ascii="Times New Roman" w:eastAsia="Times New Roman" w:hAnsi="Times New Roman" w:cs="Times New Roman"/>
          <w:sz w:val="28"/>
          <w:szCs w:val="28"/>
          <w:lang w:eastAsia="ru-RU"/>
        </w:rPr>
        <w:t xml:space="preserve"> тыс. рублей или </w:t>
      </w:r>
      <w:r w:rsidR="002C574F" w:rsidRPr="002D0F5E">
        <w:rPr>
          <w:rFonts w:ascii="Times New Roman" w:eastAsia="Times New Roman" w:hAnsi="Times New Roman" w:cs="Times New Roman"/>
          <w:sz w:val="28"/>
          <w:szCs w:val="28"/>
          <w:lang w:eastAsia="ru-RU"/>
        </w:rPr>
        <w:t>37,</w:t>
      </w:r>
      <w:r w:rsidR="002D0F5E" w:rsidRPr="002D0F5E">
        <w:rPr>
          <w:rFonts w:ascii="Times New Roman" w:eastAsia="Times New Roman" w:hAnsi="Times New Roman" w:cs="Times New Roman"/>
          <w:sz w:val="28"/>
          <w:szCs w:val="28"/>
          <w:lang w:eastAsia="ru-RU"/>
        </w:rPr>
        <w:t>6</w:t>
      </w:r>
      <w:r w:rsidRPr="002D0F5E">
        <w:rPr>
          <w:rFonts w:ascii="Times New Roman" w:eastAsia="Times New Roman" w:hAnsi="Times New Roman" w:cs="Times New Roman"/>
          <w:sz w:val="28"/>
          <w:szCs w:val="28"/>
          <w:lang w:eastAsia="ru-RU"/>
        </w:rPr>
        <w:t xml:space="preserve"> %, «Общегосударственные вопросы» – </w:t>
      </w:r>
      <w:r w:rsidR="002D0F5E" w:rsidRPr="002D0F5E">
        <w:rPr>
          <w:rFonts w:ascii="Times New Roman" w:eastAsia="Times New Roman" w:hAnsi="Times New Roman" w:cs="Times New Roman"/>
          <w:sz w:val="28"/>
          <w:szCs w:val="28"/>
          <w:lang w:eastAsia="ru-RU"/>
        </w:rPr>
        <w:t>26 581,8</w:t>
      </w:r>
      <w:r w:rsidRPr="002D0F5E">
        <w:rPr>
          <w:rFonts w:ascii="Times New Roman" w:eastAsia="Times New Roman" w:hAnsi="Times New Roman" w:cs="Times New Roman"/>
          <w:sz w:val="28"/>
          <w:szCs w:val="28"/>
          <w:lang w:eastAsia="ru-RU"/>
        </w:rPr>
        <w:t xml:space="preserve"> тыс. рублей или </w:t>
      </w:r>
      <w:r w:rsidR="002D0F5E" w:rsidRPr="002D0F5E">
        <w:rPr>
          <w:rFonts w:ascii="Times New Roman" w:eastAsia="Times New Roman" w:hAnsi="Times New Roman" w:cs="Times New Roman"/>
          <w:sz w:val="28"/>
          <w:szCs w:val="28"/>
          <w:lang w:eastAsia="ru-RU"/>
        </w:rPr>
        <w:t>33,9</w:t>
      </w:r>
      <w:r w:rsidRPr="002D0F5E">
        <w:rPr>
          <w:rFonts w:ascii="Times New Roman" w:eastAsia="Times New Roman" w:hAnsi="Times New Roman" w:cs="Times New Roman"/>
          <w:sz w:val="28"/>
          <w:szCs w:val="28"/>
          <w:lang w:eastAsia="ru-RU"/>
        </w:rPr>
        <w:t xml:space="preserve"> %.</w:t>
      </w:r>
    </w:p>
    <w:p w14:paraId="4C22D4A7" w14:textId="697F83C8" w:rsidR="00B16997" w:rsidRPr="002D0F5E" w:rsidRDefault="00B16997" w:rsidP="000E2FDC">
      <w:pPr>
        <w:spacing w:after="0" w:line="240" w:lineRule="auto"/>
        <w:ind w:firstLine="708"/>
        <w:jc w:val="both"/>
        <w:rPr>
          <w:rFonts w:ascii="Times New Roman" w:eastAsia="Times New Roman" w:hAnsi="Times New Roman" w:cs="Times New Roman"/>
          <w:sz w:val="28"/>
          <w:szCs w:val="28"/>
          <w:lang w:eastAsia="ru-RU"/>
        </w:rPr>
      </w:pPr>
      <w:r w:rsidRPr="002D0F5E">
        <w:rPr>
          <w:rFonts w:ascii="Times New Roman" w:eastAsia="Times New Roman" w:hAnsi="Times New Roman" w:cs="Times New Roman"/>
          <w:sz w:val="28"/>
          <w:szCs w:val="28"/>
          <w:lang w:eastAsia="ru-RU"/>
        </w:rPr>
        <w:t>Не превыша</w:t>
      </w:r>
      <w:r w:rsidR="002C574F" w:rsidRPr="002D0F5E">
        <w:rPr>
          <w:rFonts w:ascii="Times New Roman" w:eastAsia="Times New Roman" w:hAnsi="Times New Roman" w:cs="Times New Roman"/>
          <w:sz w:val="28"/>
          <w:szCs w:val="28"/>
          <w:lang w:eastAsia="ru-RU"/>
        </w:rPr>
        <w:t>е</w:t>
      </w:r>
      <w:r w:rsidRPr="002D0F5E">
        <w:rPr>
          <w:rFonts w:ascii="Times New Roman" w:eastAsia="Times New Roman" w:hAnsi="Times New Roman" w:cs="Times New Roman"/>
          <w:sz w:val="28"/>
          <w:szCs w:val="28"/>
          <w:lang w:eastAsia="ru-RU"/>
        </w:rPr>
        <w:t>т 1</w:t>
      </w:r>
      <w:r w:rsidR="002C574F" w:rsidRPr="002D0F5E">
        <w:rPr>
          <w:rFonts w:ascii="Times New Roman" w:eastAsia="Times New Roman" w:hAnsi="Times New Roman" w:cs="Times New Roman"/>
          <w:sz w:val="28"/>
          <w:szCs w:val="28"/>
          <w:lang w:eastAsia="ru-RU"/>
        </w:rPr>
        <w:t xml:space="preserve">,0 % от общего объема расходов </w:t>
      </w:r>
      <w:r w:rsidRPr="002D0F5E">
        <w:rPr>
          <w:rFonts w:ascii="Times New Roman" w:eastAsia="Times New Roman" w:hAnsi="Times New Roman" w:cs="Times New Roman"/>
          <w:sz w:val="28"/>
          <w:szCs w:val="28"/>
          <w:lang w:eastAsia="ru-RU"/>
        </w:rPr>
        <w:t>«</w:t>
      </w:r>
      <w:r w:rsidR="002676A4" w:rsidRPr="002D0F5E">
        <w:rPr>
          <w:rFonts w:ascii="Times New Roman" w:eastAsia="Times New Roman" w:hAnsi="Times New Roman" w:cs="Times New Roman"/>
          <w:sz w:val="28"/>
          <w:szCs w:val="28"/>
          <w:lang w:eastAsia="ru-RU"/>
        </w:rPr>
        <w:t>Национальная безопасность и правоохранительная деятельность</w:t>
      </w:r>
      <w:r w:rsidRPr="002D0F5E">
        <w:rPr>
          <w:rFonts w:ascii="Times New Roman" w:eastAsia="Times New Roman" w:hAnsi="Times New Roman" w:cs="Times New Roman"/>
          <w:sz w:val="28"/>
          <w:szCs w:val="28"/>
          <w:lang w:eastAsia="ru-RU"/>
        </w:rPr>
        <w:t xml:space="preserve">» – </w:t>
      </w:r>
      <w:r w:rsidR="002D0F5E" w:rsidRPr="002D0F5E">
        <w:rPr>
          <w:rFonts w:ascii="Times New Roman" w:eastAsia="Times New Roman" w:hAnsi="Times New Roman" w:cs="Times New Roman"/>
          <w:sz w:val="28"/>
          <w:szCs w:val="28"/>
          <w:lang w:eastAsia="ru-RU"/>
        </w:rPr>
        <w:t>527,3</w:t>
      </w:r>
      <w:r w:rsidRPr="002D0F5E">
        <w:rPr>
          <w:rFonts w:ascii="Times New Roman" w:eastAsia="Times New Roman" w:hAnsi="Times New Roman" w:cs="Times New Roman"/>
          <w:sz w:val="28"/>
          <w:szCs w:val="28"/>
          <w:lang w:eastAsia="ru-RU"/>
        </w:rPr>
        <w:t xml:space="preserve"> тыс. рублей </w:t>
      </w:r>
      <w:r w:rsidR="002676A4" w:rsidRPr="002D0F5E">
        <w:rPr>
          <w:rFonts w:ascii="Times New Roman" w:eastAsia="Times New Roman" w:hAnsi="Times New Roman" w:cs="Times New Roman"/>
          <w:sz w:val="28"/>
          <w:szCs w:val="28"/>
          <w:lang w:eastAsia="ru-RU"/>
        </w:rPr>
        <w:t xml:space="preserve">      </w:t>
      </w:r>
      <w:r w:rsidRPr="002D0F5E">
        <w:rPr>
          <w:rFonts w:ascii="Times New Roman" w:eastAsia="Times New Roman" w:hAnsi="Times New Roman" w:cs="Times New Roman"/>
          <w:sz w:val="28"/>
          <w:szCs w:val="28"/>
          <w:lang w:eastAsia="ru-RU"/>
        </w:rPr>
        <w:t xml:space="preserve">или 0,7 %. </w:t>
      </w:r>
    </w:p>
    <w:p w14:paraId="6F44DD63" w14:textId="200BD88D" w:rsidR="00B16997" w:rsidRPr="009428A7" w:rsidRDefault="00B16997" w:rsidP="000E2FDC">
      <w:pPr>
        <w:spacing w:after="0" w:line="240" w:lineRule="auto"/>
        <w:ind w:firstLine="708"/>
        <w:jc w:val="both"/>
        <w:rPr>
          <w:rFonts w:ascii="Times New Roman" w:eastAsia="Times New Roman" w:hAnsi="Times New Roman" w:cs="Times New Roman"/>
          <w:sz w:val="28"/>
          <w:szCs w:val="28"/>
          <w:lang w:eastAsia="ru-RU"/>
        </w:rPr>
      </w:pPr>
      <w:r w:rsidRPr="002D0F5E">
        <w:rPr>
          <w:rFonts w:ascii="Times New Roman" w:eastAsia="Times New Roman" w:hAnsi="Times New Roman" w:cs="Times New Roman"/>
          <w:sz w:val="28"/>
          <w:szCs w:val="28"/>
          <w:lang w:eastAsia="ru-RU"/>
        </w:rPr>
        <w:t>Расходы на</w:t>
      </w:r>
      <w:r w:rsidRPr="009428A7">
        <w:rPr>
          <w:rFonts w:ascii="Times New Roman" w:eastAsia="Times New Roman" w:hAnsi="Times New Roman" w:cs="Times New Roman"/>
          <w:sz w:val="28"/>
          <w:szCs w:val="28"/>
          <w:lang w:eastAsia="ru-RU"/>
        </w:rPr>
        <w:t xml:space="preserve"> плановый период </w:t>
      </w:r>
      <w:r w:rsidR="00D36E8B" w:rsidRPr="009428A7">
        <w:rPr>
          <w:rFonts w:ascii="Times New Roman" w:eastAsia="Times New Roman" w:hAnsi="Times New Roman" w:cs="Times New Roman"/>
          <w:sz w:val="28"/>
          <w:szCs w:val="28"/>
          <w:lang w:eastAsia="ru-RU"/>
        </w:rPr>
        <w:t>2026</w:t>
      </w:r>
      <w:r w:rsidRPr="009428A7">
        <w:rPr>
          <w:rFonts w:ascii="Times New Roman" w:eastAsia="Times New Roman" w:hAnsi="Times New Roman" w:cs="Times New Roman"/>
          <w:sz w:val="28"/>
          <w:szCs w:val="28"/>
          <w:lang w:eastAsia="ru-RU"/>
        </w:rPr>
        <w:t>-</w:t>
      </w:r>
      <w:r w:rsidR="00D36E8B" w:rsidRPr="009428A7">
        <w:rPr>
          <w:rFonts w:ascii="Times New Roman" w:eastAsia="Times New Roman" w:hAnsi="Times New Roman" w:cs="Times New Roman"/>
          <w:sz w:val="28"/>
          <w:szCs w:val="28"/>
          <w:lang w:eastAsia="ru-RU"/>
        </w:rPr>
        <w:t>2027</w:t>
      </w:r>
      <w:r w:rsidRPr="009428A7">
        <w:rPr>
          <w:rFonts w:ascii="Times New Roman" w:eastAsia="Times New Roman" w:hAnsi="Times New Roman" w:cs="Times New Roman"/>
          <w:sz w:val="28"/>
          <w:szCs w:val="28"/>
          <w:lang w:eastAsia="ru-RU"/>
        </w:rPr>
        <w:t xml:space="preserve"> годы сформированы                       в аналогичном процентном соотношении с </w:t>
      </w:r>
      <w:r w:rsidR="00D36E8B" w:rsidRPr="009428A7">
        <w:rPr>
          <w:rFonts w:ascii="Times New Roman" w:eastAsia="Times New Roman" w:hAnsi="Times New Roman" w:cs="Times New Roman"/>
          <w:sz w:val="28"/>
          <w:szCs w:val="28"/>
          <w:lang w:eastAsia="ru-RU"/>
        </w:rPr>
        <w:t>2025</w:t>
      </w:r>
      <w:r w:rsidRPr="009428A7">
        <w:rPr>
          <w:rFonts w:ascii="Times New Roman" w:eastAsia="Times New Roman" w:hAnsi="Times New Roman" w:cs="Times New Roman"/>
          <w:sz w:val="28"/>
          <w:szCs w:val="28"/>
          <w:lang w:eastAsia="ru-RU"/>
        </w:rPr>
        <w:t xml:space="preserve"> годом (Таблица 8).</w:t>
      </w:r>
    </w:p>
    <w:p w14:paraId="3FEE0D2F" w14:textId="2847BCB2" w:rsidR="00B16997" w:rsidRPr="00C213CE" w:rsidRDefault="00B16997" w:rsidP="000E2FDC">
      <w:pPr>
        <w:spacing w:after="0" w:line="240" w:lineRule="auto"/>
        <w:ind w:firstLine="708"/>
        <w:jc w:val="both"/>
        <w:rPr>
          <w:rFonts w:ascii="Times New Roman" w:hAnsi="Times New Roman" w:cs="Times New Roman"/>
          <w:sz w:val="28"/>
          <w:szCs w:val="28"/>
        </w:rPr>
      </w:pPr>
      <w:r w:rsidRPr="00C213CE">
        <w:rPr>
          <w:rFonts w:ascii="Times New Roman" w:hAnsi="Times New Roman" w:cs="Times New Roman"/>
          <w:sz w:val="28"/>
          <w:szCs w:val="28"/>
        </w:rPr>
        <w:t xml:space="preserve">В соответствии со статьей 174.2. Бюджетного кодекса РФ планирование бюджетных ассигнований осуществляется в порядке                         и в соответствии с методикой, устанавливаемой соответствующим финансовым органом. На рассмотрение представлен Порядок планирования бюджетных ассигнований, предусмотренный статьей              174.2. Бюджетного кодекса РФ, утвержденный </w:t>
      </w:r>
      <w:r w:rsidR="007C0F44" w:rsidRPr="00C213CE">
        <w:rPr>
          <w:rFonts w:ascii="Times New Roman" w:hAnsi="Times New Roman" w:cs="Times New Roman"/>
          <w:sz w:val="28"/>
          <w:szCs w:val="28"/>
        </w:rPr>
        <w:t>распоряжением администрации</w:t>
      </w:r>
      <w:r w:rsidRPr="00C213CE">
        <w:rPr>
          <w:rFonts w:ascii="Times New Roman" w:hAnsi="Times New Roman" w:cs="Times New Roman"/>
          <w:sz w:val="28"/>
          <w:szCs w:val="28"/>
        </w:rPr>
        <w:t xml:space="preserve"> сельского поселения Луговской                                                      от 27.02.201</w:t>
      </w:r>
      <w:r w:rsidR="00C213CE" w:rsidRPr="00C213CE">
        <w:rPr>
          <w:rFonts w:ascii="Times New Roman" w:hAnsi="Times New Roman" w:cs="Times New Roman"/>
          <w:sz w:val="28"/>
          <w:szCs w:val="28"/>
        </w:rPr>
        <w:t>8</w:t>
      </w:r>
      <w:r w:rsidRPr="00C213CE">
        <w:rPr>
          <w:rFonts w:ascii="Times New Roman" w:hAnsi="Times New Roman" w:cs="Times New Roman"/>
          <w:sz w:val="28"/>
          <w:szCs w:val="28"/>
        </w:rPr>
        <w:t xml:space="preserve"> № </w:t>
      </w:r>
      <w:r w:rsidR="007C0F44" w:rsidRPr="00C213CE">
        <w:rPr>
          <w:rFonts w:ascii="Times New Roman" w:hAnsi="Times New Roman" w:cs="Times New Roman"/>
          <w:sz w:val="28"/>
          <w:szCs w:val="28"/>
        </w:rPr>
        <w:t>8 «</w:t>
      </w:r>
      <w:r w:rsidRPr="00C213CE">
        <w:rPr>
          <w:rFonts w:ascii="Times New Roman" w:hAnsi="Times New Roman" w:cs="Times New Roman"/>
          <w:sz w:val="28"/>
          <w:szCs w:val="28"/>
        </w:rPr>
        <w:t>Об утверждении Порядка планирования бюджетных ассигнований бюджета сельского поселения Луговской на очередной финансовый год и плановый период».</w:t>
      </w:r>
    </w:p>
    <w:p w14:paraId="2A7CA568" w14:textId="77777777" w:rsidR="00B16997" w:rsidRPr="00C213CE" w:rsidRDefault="00B16997" w:rsidP="000E2FDC">
      <w:pPr>
        <w:spacing w:after="0" w:line="240" w:lineRule="auto"/>
        <w:jc w:val="both"/>
        <w:rPr>
          <w:rFonts w:ascii="Times New Roman" w:eastAsia="Times New Roman" w:hAnsi="Times New Roman" w:cs="Times New Roman"/>
          <w:sz w:val="28"/>
          <w:szCs w:val="28"/>
          <w:lang w:eastAsia="ru-RU"/>
        </w:rPr>
      </w:pPr>
      <w:r w:rsidRPr="00C213CE">
        <w:rPr>
          <w:rFonts w:ascii="Times New Roman" w:hAnsi="Times New Roman" w:cs="Times New Roman"/>
          <w:sz w:val="28"/>
          <w:szCs w:val="28"/>
        </w:rPr>
        <w:tab/>
        <w:t>Данная методика планирования бюджетных ассигнований, носит формальный характер</w:t>
      </w:r>
      <w:r w:rsidRPr="00C213CE">
        <w:rPr>
          <w:rFonts w:ascii="Times New Roman" w:eastAsia="Times New Roman" w:hAnsi="Times New Roman" w:cs="Times New Roman"/>
          <w:sz w:val="28"/>
          <w:szCs w:val="28"/>
          <w:lang w:eastAsia="ru-RU"/>
        </w:rPr>
        <w:t>, в связи с чем, принцип достоверности                                      и реалистичности планирования, предусмотренный статьей 37 Бюджетного кодекса РФ не соблюден. В пояснительной записке отсутствует информация о применяемых методах планирования бюджетных ассигнований.</w:t>
      </w:r>
    </w:p>
    <w:p w14:paraId="0AE25EC0" w14:textId="0E6E8105" w:rsidR="00B16997" w:rsidRPr="00280051" w:rsidRDefault="00B16997" w:rsidP="000E2FDC">
      <w:pPr>
        <w:spacing w:after="0" w:line="240" w:lineRule="auto"/>
        <w:jc w:val="both"/>
        <w:rPr>
          <w:rFonts w:ascii="Times New Roman" w:hAnsi="Times New Roman" w:cs="Times New Roman"/>
          <w:sz w:val="28"/>
          <w:szCs w:val="28"/>
        </w:rPr>
      </w:pPr>
      <w:r w:rsidRPr="00280051">
        <w:rPr>
          <w:rFonts w:ascii="Times New Roman" w:hAnsi="Times New Roman" w:cs="Times New Roman"/>
          <w:sz w:val="28"/>
          <w:szCs w:val="28"/>
        </w:rPr>
        <w:tab/>
        <w:t xml:space="preserve">В связи с отсутствием в пояснительной записке информации                     о примененных методах расчета расходных обязательств, установить правильность порядка формирования расходов сельского поселения Луговской на </w:t>
      </w:r>
      <w:r w:rsidR="00D36E8B" w:rsidRPr="00280051">
        <w:rPr>
          <w:rFonts w:ascii="Times New Roman" w:hAnsi="Times New Roman" w:cs="Times New Roman"/>
          <w:sz w:val="28"/>
          <w:szCs w:val="28"/>
        </w:rPr>
        <w:t>2025</w:t>
      </w:r>
      <w:r w:rsidRPr="00280051">
        <w:rPr>
          <w:rFonts w:ascii="Times New Roman" w:hAnsi="Times New Roman" w:cs="Times New Roman"/>
          <w:sz w:val="28"/>
          <w:szCs w:val="28"/>
        </w:rPr>
        <w:t xml:space="preserve"> год, а также оценить обоснованность представленных сумм распределения бюджетных ассигнований по статьям расходов                        в рамках данной экспертизы не представилось возможным.</w:t>
      </w:r>
    </w:p>
    <w:p w14:paraId="6096614E" w14:textId="3E6E522A" w:rsidR="00D35DAF" w:rsidRPr="00D35DAF" w:rsidRDefault="00D35DAF" w:rsidP="00D35DAF">
      <w:pPr>
        <w:spacing w:after="1" w:line="240" w:lineRule="auto"/>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рассмотрение предоставлено решение Совета депутатов сельского поселения Луговской от </w:t>
      </w:r>
      <w:r w:rsidRPr="00D35DAF">
        <w:rPr>
          <w:rFonts w:ascii="Times New Roman" w:eastAsia="Times New Roman" w:hAnsi="Times New Roman" w:cs="Times New Roman"/>
          <w:sz w:val="28"/>
          <w:szCs w:val="28"/>
          <w:lang w:eastAsia="ru-RU"/>
        </w:rPr>
        <w:t>14.12.2022 № 23</w:t>
      </w:r>
      <w:r>
        <w:rPr>
          <w:rFonts w:ascii="Times New Roman" w:eastAsia="Times New Roman" w:hAnsi="Times New Roman" w:cs="Times New Roman"/>
          <w:sz w:val="28"/>
          <w:szCs w:val="28"/>
          <w:lang w:eastAsia="ru-RU"/>
        </w:rPr>
        <w:t xml:space="preserve"> «</w:t>
      </w:r>
      <w:r w:rsidRPr="00D35DAF">
        <w:rPr>
          <w:rFonts w:ascii="Times New Roman" w:eastAsia="Times New Roman" w:hAnsi="Times New Roman" w:cs="Times New Roman"/>
          <w:sz w:val="28"/>
          <w:szCs w:val="28"/>
          <w:lang w:eastAsia="ru-RU"/>
        </w:rPr>
        <w:t xml:space="preserve">Об утверждении Порядка и методики расчета объема предоставления иных межбюджетных трансфертов из бюджета сельского поселения Луговской в бюджет </w:t>
      </w:r>
      <w:r w:rsidR="00F21278">
        <w:rPr>
          <w:rFonts w:ascii="Times New Roman" w:eastAsia="Times New Roman" w:hAnsi="Times New Roman" w:cs="Times New Roman"/>
          <w:sz w:val="28"/>
          <w:szCs w:val="28"/>
          <w:lang w:eastAsia="ru-RU"/>
        </w:rPr>
        <w:t xml:space="preserve">            </w:t>
      </w:r>
      <w:r w:rsidRPr="00D35DAF">
        <w:rPr>
          <w:rFonts w:ascii="Times New Roman" w:eastAsia="Times New Roman" w:hAnsi="Times New Roman" w:cs="Times New Roman"/>
          <w:sz w:val="28"/>
          <w:szCs w:val="28"/>
          <w:lang w:eastAsia="ru-RU"/>
        </w:rPr>
        <w:t>Ханты-Мансийского района</w:t>
      </w:r>
      <w:r>
        <w:rPr>
          <w:rFonts w:ascii="Times New Roman" w:eastAsia="Times New Roman" w:hAnsi="Times New Roman" w:cs="Times New Roman"/>
          <w:sz w:val="28"/>
          <w:szCs w:val="28"/>
          <w:lang w:eastAsia="ru-RU"/>
        </w:rPr>
        <w:t>».</w:t>
      </w:r>
    </w:p>
    <w:p w14:paraId="0CCF516E" w14:textId="643A34CE" w:rsidR="00D35DAF" w:rsidRPr="00D35DAF" w:rsidRDefault="00D35DAF" w:rsidP="00D35DAF">
      <w:pPr>
        <w:spacing w:after="1" w:line="240" w:lineRule="auto"/>
        <w:ind w:firstLine="708"/>
        <w:jc w:val="both"/>
        <w:outlineLvl w:val="0"/>
        <w:rPr>
          <w:rFonts w:ascii="Times New Roman" w:eastAsia="Times New Roman" w:hAnsi="Times New Roman" w:cs="Times New Roman"/>
          <w:sz w:val="28"/>
          <w:szCs w:val="28"/>
          <w:lang w:eastAsia="ru-RU"/>
        </w:rPr>
      </w:pPr>
      <w:r w:rsidRPr="00D35DAF">
        <w:rPr>
          <w:rFonts w:ascii="Times New Roman" w:eastAsia="Times New Roman" w:hAnsi="Times New Roman" w:cs="Times New Roman"/>
          <w:sz w:val="28"/>
          <w:szCs w:val="28"/>
          <w:lang w:eastAsia="ru-RU"/>
        </w:rPr>
        <w:t xml:space="preserve">Порядок определяет основания и условия предоставления иных межбюджетных трансфертов из бюджета сельского поселения Луговской </w:t>
      </w:r>
      <w:r w:rsidR="00F21278">
        <w:rPr>
          <w:rFonts w:ascii="Times New Roman" w:eastAsia="Times New Roman" w:hAnsi="Times New Roman" w:cs="Times New Roman"/>
          <w:sz w:val="28"/>
          <w:szCs w:val="28"/>
          <w:lang w:eastAsia="ru-RU"/>
        </w:rPr>
        <w:t xml:space="preserve">   </w:t>
      </w:r>
      <w:r w:rsidRPr="00D35DAF">
        <w:rPr>
          <w:rFonts w:ascii="Times New Roman" w:eastAsia="Times New Roman" w:hAnsi="Times New Roman" w:cs="Times New Roman"/>
          <w:sz w:val="28"/>
          <w:szCs w:val="28"/>
          <w:lang w:eastAsia="ru-RU"/>
        </w:rPr>
        <w:t>в бюджет Ханты-Мансийского района, а также осуществления контроля над расходованием данных средств.</w:t>
      </w:r>
    </w:p>
    <w:p w14:paraId="172DAC93" w14:textId="735AA350" w:rsidR="00D35DAF" w:rsidRPr="00D35DAF" w:rsidRDefault="00D35DAF" w:rsidP="00D35DAF">
      <w:pPr>
        <w:spacing w:after="1" w:line="240" w:lineRule="auto"/>
        <w:ind w:firstLine="708"/>
        <w:jc w:val="both"/>
        <w:outlineLvl w:val="0"/>
        <w:rPr>
          <w:rFonts w:ascii="Times New Roman" w:eastAsia="Times New Roman" w:hAnsi="Times New Roman" w:cs="Times New Roman"/>
          <w:sz w:val="28"/>
          <w:szCs w:val="28"/>
          <w:lang w:eastAsia="ru-RU"/>
        </w:rPr>
      </w:pPr>
      <w:r w:rsidRPr="00D35DAF">
        <w:rPr>
          <w:rFonts w:ascii="Times New Roman" w:eastAsia="Times New Roman" w:hAnsi="Times New Roman" w:cs="Times New Roman"/>
          <w:sz w:val="28"/>
          <w:szCs w:val="28"/>
          <w:lang w:eastAsia="ru-RU"/>
        </w:rPr>
        <w:t>Иные межбюджетные трансферты предусматриваются в составе бюджета сельского поселения Луговской в целях передачи органам местного самоуправления Ханты-Мансийского района осуществления части полномочий по вопросам местного значения.</w:t>
      </w:r>
    </w:p>
    <w:p w14:paraId="63A207E1" w14:textId="77381AF0" w:rsidR="002A7069" w:rsidRPr="00280051" w:rsidRDefault="002A7069" w:rsidP="00D35DAF">
      <w:pPr>
        <w:spacing w:after="1" w:line="240" w:lineRule="auto"/>
        <w:ind w:firstLine="708"/>
        <w:jc w:val="both"/>
        <w:outlineLvl w:val="0"/>
        <w:rPr>
          <w:rFonts w:ascii="Times New Roman" w:hAnsi="Times New Roman" w:cs="Times New Roman"/>
          <w:color w:val="000000"/>
          <w:sz w:val="28"/>
          <w:szCs w:val="28"/>
        </w:rPr>
      </w:pPr>
      <w:r w:rsidRPr="00280051">
        <w:rPr>
          <w:rFonts w:ascii="Times New Roman" w:hAnsi="Times New Roman" w:cs="Times New Roman"/>
          <w:color w:val="000000"/>
          <w:sz w:val="28"/>
          <w:szCs w:val="28"/>
        </w:rPr>
        <w:lastRenderedPageBreak/>
        <w:t xml:space="preserve">Расходы на содержание органов местного самоуправления сельского поселения Луговской на </w:t>
      </w:r>
      <w:r w:rsidR="00D36E8B" w:rsidRPr="00280051">
        <w:rPr>
          <w:rFonts w:ascii="Times New Roman" w:hAnsi="Times New Roman" w:cs="Times New Roman"/>
          <w:color w:val="000000"/>
          <w:sz w:val="28"/>
          <w:szCs w:val="28"/>
        </w:rPr>
        <w:t>2025</w:t>
      </w:r>
      <w:r w:rsidRPr="00280051">
        <w:rPr>
          <w:rFonts w:ascii="Times New Roman" w:hAnsi="Times New Roman" w:cs="Times New Roman"/>
          <w:color w:val="000000"/>
          <w:sz w:val="28"/>
          <w:szCs w:val="28"/>
        </w:rPr>
        <w:t xml:space="preserve"> год сформированы в размере </w:t>
      </w:r>
      <w:r w:rsidR="00280051" w:rsidRPr="00280051">
        <w:rPr>
          <w:rFonts w:ascii="Times New Roman" w:hAnsi="Times New Roman" w:cs="Times New Roman"/>
          <w:color w:val="000000"/>
          <w:sz w:val="28"/>
          <w:szCs w:val="28"/>
        </w:rPr>
        <w:t>26 581,8</w:t>
      </w:r>
      <w:r w:rsidRPr="00280051">
        <w:rPr>
          <w:rFonts w:ascii="Times New Roman" w:hAnsi="Times New Roman" w:cs="Times New Roman"/>
          <w:color w:val="000000"/>
          <w:sz w:val="28"/>
          <w:szCs w:val="28"/>
        </w:rPr>
        <w:t xml:space="preserve"> тыс. рублей, что не превышает норматив формирования расходов на содержание органов местного самоуправления городских и сельских поселений Ханты-Мансийского автономного округа – Югры на </w:t>
      </w:r>
      <w:r w:rsidR="00D36E8B" w:rsidRPr="00280051">
        <w:rPr>
          <w:rFonts w:ascii="Times New Roman" w:hAnsi="Times New Roman" w:cs="Times New Roman"/>
          <w:color w:val="000000"/>
          <w:sz w:val="28"/>
          <w:szCs w:val="28"/>
        </w:rPr>
        <w:t>2025</w:t>
      </w:r>
      <w:r w:rsidRPr="00280051">
        <w:rPr>
          <w:rFonts w:ascii="Times New Roman" w:hAnsi="Times New Roman" w:cs="Times New Roman"/>
          <w:color w:val="000000"/>
          <w:sz w:val="28"/>
          <w:szCs w:val="28"/>
        </w:rPr>
        <w:t xml:space="preserve"> год                – </w:t>
      </w:r>
      <w:r w:rsidR="00280051" w:rsidRPr="00280051">
        <w:rPr>
          <w:rFonts w:ascii="Times New Roman" w:hAnsi="Times New Roman" w:cs="Times New Roman"/>
          <w:color w:val="000000"/>
          <w:sz w:val="28"/>
          <w:szCs w:val="28"/>
        </w:rPr>
        <w:t>36 681,8</w:t>
      </w:r>
      <w:r w:rsidRPr="00280051">
        <w:rPr>
          <w:rFonts w:ascii="Times New Roman" w:hAnsi="Times New Roman" w:cs="Times New Roman"/>
          <w:color w:val="000000"/>
          <w:sz w:val="28"/>
          <w:szCs w:val="28"/>
        </w:rPr>
        <w:t xml:space="preserve"> тыс. рублей, установленный распоряжением Правительства Ханты-Мансийского автономного округа – Югры от </w:t>
      </w:r>
      <w:r w:rsidR="00280051" w:rsidRPr="00280051">
        <w:rPr>
          <w:rFonts w:ascii="Times New Roman" w:hAnsi="Times New Roman" w:cs="Times New Roman"/>
          <w:color w:val="000000"/>
          <w:sz w:val="28"/>
          <w:szCs w:val="28"/>
        </w:rPr>
        <w:t>2</w:t>
      </w:r>
      <w:r w:rsidRPr="00280051">
        <w:rPr>
          <w:rFonts w:ascii="Times New Roman" w:hAnsi="Times New Roman" w:cs="Times New Roman"/>
          <w:color w:val="000000"/>
          <w:sz w:val="28"/>
          <w:szCs w:val="28"/>
        </w:rPr>
        <w:t>5.09.</w:t>
      </w:r>
      <w:r w:rsidR="00D36E8B" w:rsidRPr="00280051">
        <w:rPr>
          <w:rFonts w:ascii="Times New Roman" w:hAnsi="Times New Roman" w:cs="Times New Roman"/>
          <w:color w:val="000000"/>
          <w:sz w:val="28"/>
          <w:szCs w:val="28"/>
        </w:rPr>
        <w:t>2024</w:t>
      </w:r>
      <w:r w:rsidRPr="00280051">
        <w:rPr>
          <w:rFonts w:ascii="Times New Roman" w:hAnsi="Times New Roman" w:cs="Times New Roman"/>
          <w:color w:val="000000"/>
          <w:sz w:val="28"/>
          <w:szCs w:val="28"/>
        </w:rPr>
        <w:t xml:space="preserve"> № </w:t>
      </w:r>
      <w:r w:rsidR="00280051" w:rsidRPr="00280051">
        <w:rPr>
          <w:rFonts w:ascii="Times New Roman" w:hAnsi="Times New Roman" w:cs="Times New Roman"/>
          <w:color w:val="000000"/>
          <w:sz w:val="28"/>
          <w:szCs w:val="28"/>
        </w:rPr>
        <w:t>472</w:t>
      </w:r>
      <w:r w:rsidRPr="00280051">
        <w:rPr>
          <w:rFonts w:ascii="Times New Roman" w:hAnsi="Times New Roman" w:cs="Times New Roman"/>
          <w:color w:val="000000"/>
          <w:sz w:val="28"/>
          <w:szCs w:val="28"/>
        </w:rPr>
        <w:t xml:space="preserve">-рп «О нормативах формирования расходов на содержание органов местного самоуправления муниципальных образований Ханты-Мансийского автономного округа – Югры на </w:t>
      </w:r>
      <w:r w:rsidR="00D36E8B" w:rsidRPr="00280051">
        <w:rPr>
          <w:rFonts w:ascii="Times New Roman" w:hAnsi="Times New Roman" w:cs="Times New Roman"/>
          <w:color w:val="000000"/>
          <w:sz w:val="28"/>
          <w:szCs w:val="28"/>
        </w:rPr>
        <w:t>2025</w:t>
      </w:r>
      <w:r w:rsidRPr="00280051">
        <w:rPr>
          <w:rFonts w:ascii="Times New Roman" w:hAnsi="Times New Roman" w:cs="Times New Roman"/>
          <w:color w:val="000000"/>
          <w:sz w:val="28"/>
          <w:szCs w:val="28"/>
        </w:rPr>
        <w:t xml:space="preserve"> год». </w:t>
      </w:r>
    </w:p>
    <w:p w14:paraId="28FC836A" w14:textId="6E43F996" w:rsidR="00B16997" w:rsidRPr="00FD49BF" w:rsidRDefault="00B16997" w:rsidP="002A7069">
      <w:pPr>
        <w:spacing w:after="1" w:line="240" w:lineRule="auto"/>
        <w:ind w:firstLine="708"/>
        <w:jc w:val="both"/>
        <w:outlineLvl w:val="0"/>
        <w:rPr>
          <w:rFonts w:ascii="Times New Roman" w:hAnsi="Times New Roman" w:cs="Times New Roman"/>
          <w:color w:val="000000"/>
          <w:sz w:val="28"/>
          <w:szCs w:val="28"/>
        </w:rPr>
      </w:pPr>
      <w:r w:rsidRPr="00FD49BF">
        <w:rPr>
          <w:rFonts w:ascii="Times New Roman" w:eastAsia="Times New Roman" w:hAnsi="Times New Roman" w:cs="Times New Roman"/>
          <w:sz w:val="28"/>
          <w:szCs w:val="28"/>
          <w:lang w:eastAsia="ru-RU"/>
        </w:rPr>
        <w:t xml:space="preserve">Представленный к проекту решения на </w:t>
      </w:r>
      <w:r w:rsidR="00D36E8B" w:rsidRPr="00FD49BF">
        <w:rPr>
          <w:rFonts w:ascii="Times New Roman" w:eastAsia="Times New Roman" w:hAnsi="Times New Roman" w:cs="Times New Roman"/>
          <w:sz w:val="28"/>
          <w:szCs w:val="28"/>
          <w:lang w:eastAsia="ru-RU"/>
        </w:rPr>
        <w:t>2025</w:t>
      </w:r>
      <w:r w:rsidRPr="00FD49BF">
        <w:rPr>
          <w:rFonts w:ascii="Times New Roman" w:eastAsia="Times New Roman" w:hAnsi="Times New Roman" w:cs="Times New Roman"/>
          <w:sz w:val="28"/>
          <w:szCs w:val="28"/>
          <w:lang w:eastAsia="ru-RU"/>
        </w:rPr>
        <w:t xml:space="preserve"> год и плановый период </w:t>
      </w:r>
      <w:r w:rsidR="00D36E8B" w:rsidRPr="00FD49BF">
        <w:rPr>
          <w:rFonts w:ascii="Times New Roman" w:eastAsia="Times New Roman" w:hAnsi="Times New Roman" w:cs="Times New Roman"/>
          <w:sz w:val="28"/>
          <w:szCs w:val="28"/>
          <w:lang w:eastAsia="ru-RU"/>
        </w:rPr>
        <w:t>2026</w:t>
      </w:r>
      <w:r w:rsidRPr="00FD49BF">
        <w:rPr>
          <w:rFonts w:ascii="Times New Roman" w:eastAsia="Times New Roman" w:hAnsi="Times New Roman" w:cs="Times New Roman"/>
          <w:sz w:val="28"/>
          <w:szCs w:val="28"/>
          <w:lang w:eastAsia="ru-RU"/>
        </w:rPr>
        <w:t xml:space="preserve"> и </w:t>
      </w:r>
      <w:r w:rsidR="00D36E8B" w:rsidRPr="00FD49BF">
        <w:rPr>
          <w:rFonts w:ascii="Times New Roman" w:eastAsia="Times New Roman" w:hAnsi="Times New Roman" w:cs="Times New Roman"/>
          <w:sz w:val="28"/>
          <w:szCs w:val="28"/>
          <w:lang w:eastAsia="ru-RU"/>
        </w:rPr>
        <w:t>2027</w:t>
      </w:r>
      <w:r w:rsidRPr="00FD49BF">
        <w:rPr>
          <w:rFonts w:ascii="Times New Roman" w:eastAsia="Times New Roman" w:hAnsi="Times New Roman" w:cs="Times New Roman"/>
          <w:sz w:val="28"/>
          <w:szCs w:val="28"/>
          <w:lang w:eastAsia="ru-RU"/>
        </w:rPr>
        <w:t xml:space="preserve"> годов расчет денежного содержания лиц, замещающих муниципальные должности (глава сельского поселения), лиц, замещающих должности муниципальной службы произведен с учетом </w:t>
      </w:r>
      <w:r w:rsidRPr="00FD49BF">
        <w:rPr>
          <w:rFonts w:ascii="Times New Roman" w:hAnsi="Times New Roman" w:cs="Times New Roman"/>
          <w:sz w:val="28"/>
          <w:szCs w:val="28"/>
        </w:rPr>
        <w:t>постановления Правительства ХМАО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(далее – Постановление от 23.08.2019 № 278-п), а именно:</w:t>
      </w:r>
    </w:p>
    <w:p w14:paraId="7A4A4DCD" w14:textId="62EBCAA2" w:rsidR="00B16997" w:rsidRPr="00FD49BF" w:rsidRDefault="00B16997" w:rsidP="000E2FDC">
      <w:pPr>
        <w:spacing w:after="0" w:line="240" w:lineRule="auto"/>
        <w:ind w:firstLine="708"/>
        <w:jc w:val="both"/>
        <w:rPr>
          <w:rFonts w:ascii="Times New Roman" w:eastAsia="Times New Roman" w:hAnsi="Times New Roman" w:cs="Times New Roman"/>
          <w:sz w:val="28"/>
          <w:szCs w:val="28"/>
          <w:lang w:eastAsia="ru-RU"/>
        </w:rPr>
      </w:pPr>
      <w:r w:rsidRPr="00FD49BF">
        <w:rPr>
          <w:rFonts w:ascii="Times New Roman" w:eastAsia="Times New Roman" w:hAnsi="Times New Roman" w:cs="Times New Roman"/>
          <w:sz w:val="28"/>
          <w:szCs w:val="28"/>
          <w:lang w:eastAsia="ru-RU"/>
        </w:rPr>
        <w:t xml:space="preserve">- фонд оплаты труда лиц, замещающих муниципальные должности (глава сельского поселения) на </w:t>
      </w:r>
      <w:r w:rsidR="00D36E8B" w:rsidRPr="00FD49BF">
        <w:rPr>
          <w:rFonts w:ascii="Times New Roman" w:eastAsia="Times New Roman" w:hAnsi="Times New Roman" w:cs="Times New Roman"/>
          <w:sz w:val="28"/>
          <w:szCs w:val="28"/>
          <w:lang w:eastAsia="ru-RU"/>
        </w:rPr>
        <w:t>2025</w:t>
      </w:r>
      <w:r w:rsidRPr="00FD49BF">
        <w:rPr>
          <w:rFonts w:ascii="Times New Roman" w:eastAsia="Times New Roman" w:hAnsi="Times New Roman" w:cs="Times New Roman"/>
          <w:sz w:val="28"/>
          <w:szCs w:val="28"/>
          <w:lang w:eastAsia="ru-RU"/>
        </w:rPr>
        <w:t xml:space="preserve"> год сформирован                                    – </w:t>
      </w:r>
      <w:r w:rsidR="00FD49BF" w:rsidRPr="00FD49BF">
        <w:rPr>
          <w:rFonts w:ascii="Times New Roman" w:eastAsia="Times New Roman" w:hAnsi="Times New Roman" w:cs="Times New Roman"/>
          <w:sz w:val="28"/>
          <w:szCs w:val="28"/>
          <w:lang w:eastAsia="ru-RU"/>
        </w:rPr>
        <w:t>2 465,1</w:t>
      </w:r>
      <w:r w:rsidRPr="00FD49BF">
        <w:rPr>
          <w:rFonts w:ascii="Times New Roman" w:eastAsia="Times New Roman" w:hAnsi="Times New Roman" w:cs="Times New Roman"/>
          <w:sz w:val="28"/>
          <w:szCs w:val="28"/>
          <w:lang w:eastAsia="ru-RU"/>
        </w:rPr>
        <w:t xml:space="preserve"> тыс. рублей</w:t>
      </w:r>
      <w:r w:rsidR="00891436" w:rsidRPr="00FD49BF">
        <w:rPr>
          <w:rFonts w:ascii="Times New Roman" w:eastAsia="Times New Roman" w:hAnsi="Times New Roman" w:cs="Times New Roman"/>
          <w:sz w:val="28"/>
          <w:szCs w:val="28"/>
          <w:lang w:eastAsia="ru-RU"/>
        </w:rPr>
        <w:t xml:space="preserve"> (с учетом страховых взносов)</w:t>
      </w:r>
      <w:r w:rsidRPr="00FD49BF">
        <w:rPr>
          <w:rFonts w:ascii="Times New Roman" w:eastAsia="Times New Roman" w:hAnsi="Times New Roman" w:cs="Times New Roman"/>
          <w:sz w:val="28"/>
          <w:szCs w:val="28"/>
          <w:lang w:eastAsia="ru-RU"/>
        </w:rPr>
        <w:t xml:space="preserve">, что не превышает расчетный норматив согласно Постановлению </w:t>
      </w:r>
      <w:r w:rsidRPr="00FD49BF">
        <w:rPr>
          <w:rFonts w:ascii="Times New Roman" w:hAnsi="Times New Roman" w:cs="Times New Roman"/>
          <w:sz w:val="28"/>
          <w:szCs w:val="28"/>
        </w:rPr>
        <w:t>23.08.2019 № 278-п</w:t>
      </w:r>
      <w:r w:rsidRPr="00FD49BF">
        <w:rPr>
          <w:rFonts w:ascii="Times New Roman" w:eastAsia="Times New Roman" w:hAnsi="Times New Roman" w:cs="Times New Roman"/>
          <w:sz w:val="28"/>
          <w:szCs w:val="28"/>
          <w:lang w:eastAsia="ru-RU"/>
        </w:rPr>
        <w:t xml:space="preserve"> </w:t>
      </w:r>
      <w:r w:rsidR="00C817EA" w:rsidRPr="00FD49BF">
        <w:rPr>
          <w:rFonts w:ascii="Times New Roman" w:eastAsia="Times New Roman" w:hAnsi="Times New Roman" w:cs="Times New Roman"/>
          <w:sz w:val="28"/>
          <w:szCs w:val="28"/>
          <w:lang w:eastAsia="ru-RU"/>
        </w:rPr>
        <w:t xml:space="preserve">                       </w:t>
      </w:r>
      <w:r w:rsidRPr="00FD49BF">
        <w:rPr>
          <w:rFonts w:ascii="Times New Roman" w:eastAsia="Times New Roman" w:hAnsi="Times New Roman" w:cs="Times New Roman"/>
          <w:sz w:val="28"/>
          <w:szCs w:val="28"/>
          <w:lang w:eastAsia="ru-RU"/>
        </w:rPr>
        <w:t xml:space="preserve">– </w:t>
      </w:r>
      <w:r w:rsidR="00FD49BF" w:rsidRPr="00FD49BF">
        <w:rPr>
          <w:rFonts w:ascii="Times New Roman" w:eastAsia="Times New Roman" w:hAnsi="Times New Roman" w:cs="Times New Roman"/>
          <w:sz w:val="28"/>
          <w:szCs w:val="28"/>
          <w:lang w:eastAsia="ru-RU"/>
        </w:rPr>
        <w:t>2 475,8</w:t>
      </w:r>
      <w:r w:rsidRPr="00FD49BF">
        <w:rPr>
          <w:rFonts w:ascii="Times New Roman" w:eastAsia="Times New Roman" w:hAnsi="Times New Roman" w:cs="Times New Roman"/>
          <w:sz w:val="28"/>
          <w:szCs w:val="28"/>
          <w:lang w:eastAsia="ru-RU"/>
        </w:rPr>
        <w:t xml:space="preserve"> тыс. рублей</w:t>
      </w:r>
      <w:r w:rsidR="00891436" w:rsidRPr="00FD49BF">
        <w:rPr>
          <w:rFonts w:ascii="Times New Roman" w:eastAsia="Times New Roman" w:hAnsi="Times New Roman" w:cs="Times New Roman"/>
          <w:sz w:val="28"/>
          <w:szCs w:val="28"/>
          <w:lang w:eastAsia="ru-RU"/>
        </w:rPr>
        <w:t>;</w:t>
      </w:r>
    </w:p>
    <w:p w14:paraId="45C516D8" w14:textId="07FA87B9" w:rsidR="00B16997" w:rsidRPr="00FD49BF" w:rsidRDefault="00B16997" w:rsidP="000E2FDC">
      <w:pPr>
        <w:spacing w:after="0" w:line="240" w:lineRule="auto"/>
        <w:ind w:firstLine="708"/>
        <w:jc w:val="both"/>
        <w:rPr>
          <w:rFonts w:ascii="Times New Roman" w:eastAsia="Times New Roman" w:hAnsi="Times New Roman" w:cs="Times New Roman"/>
          <w:sz w:val="28"/>
          <w:szCs w:val="28"/>
          <w:lang w:eastAsia="ru-RU"/>
        </w:rPr>
      </w:pPr>
      <w:r w:rsidRPr="00FD49BF">
        <w:rPr>
          <w:rFonts w:ascii="Times New Roman" w:eastAsia="Times New Roman" w:hAnsi="Times New Roman" w:cs="Times New Roman"/>
          <w:sz w:val="28"/>
          <w:szCs w:val="28"/>
          <w:lang w:eastAsia="ru-RU"/>
        </w:rPr>
        <w:t xml:space="preserve">- фонд оплаты труда муниципальных служащих на </w:t>
      </w:r>
      <w:r w:rsidR="00D36E8B" w:rsidRPr="00FD49BF">
        <w:rPr>
          <w:rFonts w:ascii="Times New Roman" w:eastAsia="Times New Roman" w:hAnsi="Times New Roman" w:cs="Times New Roman"/>
          <w:sz w:val="28"/>
          <w:szCs w:val="28"/>
          <w:lang w:eastAsia="ru-RU"/>
        </w:rPr>
        <w:t>2025</w:t>
      </w:r>
      <w:r w:rsidRPr="00FD49BF">
        <w:rPr>
          <w:rFonts w:ascii="Times New Roman" w:eastAsia="Times New Roman" w:hAnsi="Times New Roman" w:cs="Times New Roman"/>
          <w:sz w:val="28"/>
          <w:szCs w:val="28"/>
          <w:lang w:eastAsia="ru-RU"/>
        </w:rPr>
        <w:t xml:space="preserve"> год сформирован – </w:t>
      </w:r>
      <w:r w:rsidR="00FD49BF" w:rsidRPr="00FD49BF">
        <w:rPr>
          <w:rFonts w:ascii="Times New Roman" w:eastAsia="Times New Roman" w:hAnsi="Times New Roman" w:cs="Times New Roman"/>
          <w:sz w:val="28"/>
          <w:szCs w:val="28"/>
          <w:lang w:eastAsia="ru-RU"/>
        </w:rPr>
        <w:t>12 107,8</w:t>
      </w:r>
      <w:r w:rsidRPr="00FD49BF">
        <w:rPr>
          <w:rFonts w:ascii="Times New Roman" w:eastAsia="Times New Roman" w:hAnsi="Times New Roman" w:cs="Times New Roman"/>
          <w:sz w:val="28"/>
          <w:szCs w:val="28"/>
          <w:lang w:eastAsia="ru-RU"/>
        </w:rPr>
        <w:t xml:space="preserve"> тыс. рублей, что не превышает расчетный норматив согласно Постановлению </w:t>
      </w:r>
      <w:r w:rsidRPr="00FD49BF">
        <w:rPr>
          <w:rFonts w:ascii="Times New Roman" w:hAnsi="Times New Roman" w:cs="Times New Roman"/>
          <w:sz w:val="28"/>
          <w:szCs w:val="28"/>
        </w:rPr>
        <w:t>23.08.2019 № 278-п</w:t>
      </w:r>
      <w:r w:rsidRPr="00FD49BF">
        <w:rPr>
          <w:rFonts w:ascii="Times New Roman" w:eastAsia="Times New Roman" w:hAnsi="Times New Roman" w:cs="Times New Roman"/>
          <w:sz w:val="28"/>
          <w:szCs w:val="28"/>
          <w:lang w:eastAsia="ru-RU"/>
        </w:rPr>
        <w:t xml:space="preserve"> – </w:t>
      </w:r>
      <w:r w:rsidR="00FD49BF" w:rsidRPr="00FD49BF">
        <w:rPr>
          <w:rFonts w:ascii="Times New Roman" w:eastAsia="Times New Roman" w:hAnsi="Times New Roman" w:cs="Times New Roman"/>
          <w:sz w:val="28"/>
          <w:szCs w:val="28"/>
          <w:lang w:eastAsia="ru-RU"/>
        </w:rPr>
        <w:t>13 561,8</w:t>
      </w:r>
      <w:r w:rsidRPr="00FD49BF">
        <w:rPr>
          <w:rFonts w:ascii="Times New Roman" w:eastAsia="Times New Roman" w:hAnsi="Times New Roman" w:cs="Times New Roman"/>
          <w:sz w:val="28"/>
          <w:szCs w:val="28"/>
          <w:lang w:eastAsia="ru-RU"/>
        </w:rPr>
        <w:t xml:space="preserve"> тыс. рублей.</w:t>
      </w:r>
    </w:p>
    <w:p w14:paraId="7B4F2352" w14:textId="78C38FBA" w:rsidR="00B16997" w:rsidRPr="00283C29" w:rsidRDefault="00B16997" w:rsidP="000E2FDC">
      <w:pPr>
        <w:spacing w:after="0" w:line="240" w:lineRule="auto"/>
        <w:ind w:firstLine="708"/>
        <w:jc w:val="both"/>
        <w:rPr>
          <w:rFonts w:ascii="Times New Roman" w:hAnsi="Times New Roman" w:cs="Times New Roman"/>
          <w:sz w:val="28"/>
          <w:szCs w:val="28"/>
        </w:rPr>
      </w:pPr>
      <w:r w:rsidRPr="00283C29">
        <w:rPr>
          <w:rFonts w:ascii="Times New Roman" w:hAnsi="Times New Roman" w:cs="Times New Roman"/>
          <w:sz w:val="28"/>
          <w:szCs w:val="28"/>
        </w:rPr>
        <w:t xml:space="preserve">Проектом решения о бюджете в рамках разделов расходов «Культура, кинематография» и «Физическая культура и спорт» предусмотрено предоставление субсидии бюджетным учреждениям </w:t>
      </w:r>
      <w:r w:rsidR="003B2287" w:rsidRPr="00283C29">
        <w:rPr>
          <w:rFonts w:ascii="Times New Roman" w:hAnsi="Times New Roman" w:cs="Times New Roman"/>
          <w:sz w:val="28"/>
          <w:szCs w:val="28"/>
        </w:rPr>
        <w:t xml:space="preserve">                       </w:t>
      </w:r>
      <w:r w:rsidRPr="00283C29">
        <w:rPr>
          <w:rFonts w:ascii="Times New Roman" w:hAnsi="Times New Roman" w:cs="Times New Roman"/>
          <w:sz w:val="28"/>
          <w:szCs w:val="28"/>
        </w:rPr>
        <w:t xml:space="preserve">на финансовое обеспечение государственного (муниципального) задания на оказание государственных (муниципальных) услуг (далее – Субсидия)                   </w:t>
      </w:r>
      <w:r w:rsidR="006B5E8A" w:rsidRPr="00283C29">
        <w:rPr>
          <w:rFonts w:ascii="Times New Roman" w:hAnsi="Times New Roman" w:cs="Times New Roman"/>
          <w:sz w:val="28"/>
          <w:szCs w:val="28"/>
        </w:rPr>
        <w:t xml:space="preserve">на </w:t>
      </w:r>
      <w:r w:rsidR="00D36E8B" w:rsidRPr="00283C29">
        <w:rPr>
          <w:rFonts w:ascii="Times New Roman" w:hAnsi="Times New Roman" w:cs="Times New Roman"/>
          <w:sz w:val="28"/>
          <w:szCs w:val="28"/>
        </w:rPr>
        <w:t>2025</w:t>
      </w:r>
      <w:r w:rsidR="006B5E8A" w:rsidRPr="00283C29">
        <w:rPr>
          <w:rFonts w:ascii="Times New Roman" w:hAnsi="Times New Roman" w:cs="Times New Roman"/>
          <w:sz w:val="28"/>
          <w:szCs w:val="28"/>
        </w:rPr>
        <w:t xml:space="preserve"> год </w:t>
      </w:r>
      <w:r w:rsidRPr="00283C29">
        <w:rPr>
          <w:rFonts w:ascii="Times New Roman" w:hAnsi="Times New Roman" w:cs="Times New Roman"/>
          <w:sz w:val="28"/>
          <w:szCs w:val="28"/>
        </w:rPr>
        <w:t xml:space="preserve">в размере </w:t>
      </w:r>
      <w:r w:rsidR="00283C29" w:rsidRPr="00283C29">
        <w:rPr>
          <w:rFonts w:ascii="Times New Roman" w:hAnsi="Times New Roman" w:cs="Times New Roman"/>
          <w:sz w:val="28"/>
          <w:szCs w:val="28"/>
        </w:rPr>
        <w:t>31 047,9</w:t>
      </w:r>
      <w:r w:rsidRPr="00283C29">
        <w:rPr>
          <w:rFonts w:ascii="Times New Roman" w:hAnsi="Times New Roman" w:cs="Times New Roman"/>
          <w:sz w:val="28"/>
          <w:szCs w:val="28"/>
        </w:rPr>
        <w:t xml:space="preserve"> тыс. рублей</w:t>
      </w:r>
      <w:r w:rsidR="006B5E8A" w:rsidRPr="00283C29">
        <w:rPr>
          <w:rFonts w:ascii="Times New Roman" w:hAnsi="Times New Roman" w:cs="Times New Roman"/>
          <w:sz w:val="28"/>
          <w:szCs w:val="28"/>
        </w:rPr>
        <w:t xml:space="preserve">, на </w:t>
      </w:r>
      <w:r w:rsidR="00D36E8B" w:rsidRPr="00283C29">
        <w:rPr>
          <w:rFonts w:ascii="Times New Roman" w:hAnsi="Times New Roman" w:cs="Times New Roman"/>
          <w:sz w:val="28"/>
          <w:szCs w:val="28"/>
        </w:rPr>
        <w:t>2026</w:t>
      </w:r>
      <w:r w:rsidR="006B5E8A" w:rsidRPr="00283C29">
        <w:rPr>
          <w:rFonts w:ascii="Times New Roman" w:hAnsi="Times New Roman" w:cs="Times New Roman"/>
          <w:sz w:val="28"/>
          <w:szCs w:val="28"/>
        </w:rPr>
        <w:t xml:space="preserve"> – </w:t>
      </w:r>
      <w:r w:rsidR="00283C29" w:rsidRPr="00283C29">
        <w:rPr>
          <w:rFonts w:ascii="Times New Roman" w:hAnsi="Times New Roman" w:cs="Times New Roman"/>
          <w:sz w:val="28"/>
          <w:szCs w:val="28"/>
        </w:rPr>
        <w:t>28 118,2</w:t>
      </w:r>
      <w:r w:rsidR="006B5E8A" w:rsidRPr="00283C29">
        <w:rPr>
          <w:rFonts w:ascii="Times New Roman" w:hAnsi="Times New Roman" w:cs="Times New Roman"/>
          <w:sz w:val="28"/>
          <w:szCs w:val="28"/>
        </w:rPr>
        <w:t xml:space="preserve"> тыс. рублей, на </w:t>
      </w:r>
      <w:r w:rsidR="00D36E8B" w:rsidRPr="00283C29">
        <w:rPr>
          <w:rFonts w:ascii="Times New Roman" w:hAnsi="Times New Roman" w:cs="Times New Roman"/>
          <w:sz w:val="28"/>
          <w:szCs w:val="28"/>
        </w:rPr>
        <w:t>2027</w:t>
      </w:r>
      <w:r w:rsidR="006B5E8A" w:rsidRPr="00283C29">
        <w:rPr>
          <w:rFonts w:ascii="Times New Roman" w:hAnsi="Times New Roman" w:cs="Times New Roman"/>
          <w:sz w:val="28"/>
          <w:szCs w:val="28"/>
        </w:rPr>
        <w:t xml:space="preserve"> год – </w:t>
      </w:r>
      <w:r w:rsidR="00283C29" w:rsidRPr="00283C29">
        <w:rPr>
          <w:rFonts w:ascii="Times New Roman" w:hAnsi="Times New Roman" w:cs="Times New Roman"/>
          <w:sz w:val="28"/>
          <w:szCs w:val="28"/>
        </w:rPr>
        <w:t>28 118,2</w:t>
      </w:r>
      <w:r w:rsidR="006B5E8A" w:rsidRPr="00283C29">
        <w:rPr>
          <w:rFonts w:ascii="Times New Roman" w:hAnsi="Times New Roman" w:cs="Times New Roman"/>
          <w:sz w:val="28"/>
          <w:szCs w:val="28"/>
        </w:rPr>
        <w:t xml:space="preserve"> тыс. рублей</w:t>
      </w:r>
      <w:r w:rsidRPr="00283C29">
        <w:rPr>
          <w:rFonts w:ascii="Times New Roman" w:hAnsi="Times New Roman" w:cs="Times New Roman"/>
          <w:sz w:val="28"/>
          <w:szCs w:val="28"/>
        </w:rPr>
        <w:t>.</w:t>
      </w:r>
    </w:p>
    <w:p w14:paraId="4335BA3A" w14:textId="5AEA45A4" w:rsidR="00B16997" w:rsidRPr="00283C29" w:rsidRDefault="00B16997" w:rsidP="000E2FDC">
      <w:pPr>
        <w:pStyle w:val="ConsPlusNormal"/>
        <w:jc w:val="both"/>
        <w:rPr>
          <w:rFonts w:ascii="Times New Roman" w:hAnsi="Times New Roman" w:cs="Times New Roman"/>
          <w:sz w:val="28"/>
          <w:szCs w:val="28"/>
        </w:rPr>
      </w:pPr>
      <w:r w:rsidRPr="00283C29">
        <w:rPr>
          <w:rFonts w:ascii="Times New Roman" w:hAnsi="Times New Roman" w:cs="Times New Roman"/>
          <w:sz w:val="28"/>
          <w:szCs w:val="28"/>
        </w:rPr>
        <w:t xml:space="preserve">Дополнительно к рассмотрению Проекта бюджета предоставлено: </w:t>
      </w:r>
      <w:r w:rsidR="006B5E8A" w:rsidRPr="00283C29">
        <w:rPr>
          <w:rFonts w:ascii="Times New Roman" w:hAnsi="Times New Roman" w:cs="Times New Roman"/>
          <w:sz w:val="28"/>
          <w:szCs w:val="28"/>
        </w:rPr>
        <w:t xml:space="preserve">распоряжение администрации сельского поселения Луговской </w:t>
      </w:r>
      <w:r w:rsidR="004028BD" w:rsidRPr="00283C29">
        <w:rPr>
          <w:rFonts w:ascii="Times New Roman" w:hAnsi="Times New Roman" w:cs="Times New Roman"/>
          <w:sz w:val="28"/>
          <w:szCs w:val="28"/>
        </w:rPr>
        <w:t xml:space="preserve">                             </w:t>
      </w:r>
      <w:r w:rsidR="006B5E8A" w:rsidRPr="00283C29">
        <w:rPr>
          <w:rFonts w:ascii="Times New Roman" w:hAnsi="Times New Roman" w:cs="Times New Roman"/>
          <w:sz w:val="28"/>
          <w:szCs w:val="28"/>
        </w:rPr>
        <w:t xml:space="preserve">от </w:t>
      </w:r>
      <w:r w:rsidR="00283C29" w:rsidRPr="00283C29">
        <w:rPr>
          <w:rFonts w:ascii="Times New Roman" w:hAnsi="Times New Roman" w:cs="Times New Roman"/>
          <w:sz w:val="28"/>
          <w:szCs w:val="28"/>
        </w:rPr>
        <w:t>31</w:t>
      </w:r>
      <w:r w:rsidR="006B5E8A" w:rsidRPr="00283C29">
        <w:rPr>
          <w:rFonts w:ascii="Times New Roman" w:hAnsi="Times New Roman" w:cs="Times New Roman"/>
          <w:sz w:val="28"/>
          <w:szCs w:val="28"/>
        </w:rPr>
        <w:t>.10.</w:t>
      </w:r>
      <w:r w:rsidR="00D36E8B" w:rsidRPr="00283C29">
        <w:rPr>
          <w:rFonts w:ascii="Times New Roman" w:hAnsi="Times New Roman" w:cs="Times New Roman"/>
          <w:sz w:val="28"/>
          <w:szCs w:val="28"/>
        </w:rPr>
        <w:t>2024</w:t>
      </w:r>
      <w:r w:rsidR="006B5E8A" w:rsidRPr="00283C29">
        <w:rPr>
          <w:rFonts w:ascii="Times New Roman" w:hAnsi="Times New Roman" w:cs="Times New Roman"/>
          <w:sz w:val="28"/>
          <w:szCs w:val="28"/>
        </w:rPr>
        <w:t xml:space="preserve"> № </w:t>
      </w:r>
      <w:r w:rsidR="00283C29" w:rsidRPr="00283C29">
        <w:rPr>
          <w:rFonts w:ascii="Times New Roman" w:hAnsi="Times New Roman" w:cs="Times New Roman"/>
          <w:sz w:val="28"/>
          <w:szCs w:val="28"/>
        </w:rPr>
        <w:t>239</w:t>
      </w:r>
      <w:r w:rsidR="006B5E8A" w:rsidRPr="00283C29">
        <w:rPr>
          <w:rFonts w:ascii="Times New Roman" w:hAnsi="Times New Roman" w:cs="Times New Roman"/>
          <w:sz w:val="28"/>
          <w:szCs w:val="28"/>
        </w:rPr>
        <w:t xml:space="preserve">-р «Об утверждении значений натуральных норм, необходимых для определения базовых нормативов затрат на выполнение муниципальных работ (услуг), базовых нормативов затрат на выполнение муниципальных работ (услуг) муниципального бюджетного учреждения культуры «Дружба» сельского поселения Луговской», которым определен базовый норматив на оказание муниципальных услуг. </w:t>
      </w:r>
    </w:p>
    <w:p w14:paraId="10CCA436" w14:textId="0F4559A4" w:rsidR="00371830" w:rsidRPr="00283C29" w:rsidRDefault="003620B5" w:rsidP="000E2FDC">
      <w:pPr>
        <w:autoSpaceDE w:val="0"/>
        <w:autoSpaceDN w:val="0"/>
        <w:adjustRightInd w:val="0"/>
        <w:spacing w:after="0" w:line="240" w:lineRule="auto"/>
        <w:ind w:firstLine="708"/>
        <w:contextualSpacing/>
        <w:jc w:val="both"/>
        <w:rPr>
          <w:rFonts w:ascii="Times New Roman" w:hAnsi="Times New Roman"/>
          <w:b/>
          <w:sz w:val="28"/>
          <w:szCs w:val="28"/>
        </w:rPr>
      </w:pPr>
      <w:r w:rsidRPr="00283C29">
        <w:rPr>
          <w:rFonts w:ascii="Times New Roman" w:hAnsi="Times New Roman"/>
          <w:sz w:val="28"/>
          <w:szCs w:val="28"/>
        </w:rPr>
        <w:t xml:space="preserve">Контрольно-счетная палата Ханты-Мансийского района, обращает внимание, что при формировании штатной численности работников </w:t>
      </w:r>
      <w:r w:rsidRPr="00283C29">
        <w:rPr>
          <w:rFonts w:ascii="Times New Roman" w:hAnsi="Times New Roman"/>
          <w:sz w:val="28"/>
          <w:szCs w:val="28"/>
        </w:rPr>
        <w:lastRenderedPageBreak/>
        <w:t>учреждения культуры, необходимо руководствоваться нормативами штатной численности работников государственных и муниципальных учреждений культурно-досугового типа и библиотек, утвержденными Приказом от 01.09.2011 № 906, а так же учесть приказы Министерства культуры Российской Федерации от 30.12.2015 № 3453 «Об утверждении методических рекомендаций по формированию штатной численности работников государственных (муниципальных) культурно-досуговых учреждений и других организаций культурно-досугового типа с учетом отраслевой спецификации», от 30.12.2015 № 3448 «Об утверждении типовых отраслевых норм труда на работы, выполняемые в культурно-досуговых учреждениях и других организациях культурно-досугового типа», письмо Министерства культуры Российской Федерации                                 от 14.07.2016 № 217-01-39-нм «О направлении рекомендаций                               по особенностям введения типовых отраслевых норм труда на работы, выполняемые в культурно-досуговых учреждениях и других организациях культурно-досугового типа».</w:t>
      </w:r>
    </w:p>
    <w:p w14:paraId="254CFCE6" w14:textId="77777777" w:rsidR="00AC13DD" w:rsidRDefault="00AC13DD" w:rsidP="006D10B9">
      <w:pPr>
        <w:jc w:val="center"/>
        <w:rPr>
          <w:rFonts w:ascii="Times New Roman" w:hAnsi="Times New Roman" w:cs="Times New Roman"/>
          <w:b/>
          <w:bCs/>
          <w:sz w:val="28"/>
          <w:szCs w:val="28"/>
        </w:rPr>
      </w:pPr>
    </w:p>
    <w:p w14:paraId="4BA00FF8" w14:textId="77777777" w:rsidR="006D10B9" w:rsidRPr="00CA130E" w:rsidRDefault="006D10B9" w:rsidP="006D10B9">
      <w:pPr>
        <w:jc w:val="center"/>
        <w:rPr>
          <w:rFonts w:ascii="Times New Roman" w:hAnsi="Times New Roman" w:cs="Times New Roman"/>
          <w:b/>
          <w:bCs/>
          <w:sz w:val="28"/>
          <w:szCs w:val="28"/>
        </w:rPr>
      </w:pPr>
      <w:r w:rsidRPr="00CA130E">
        <w:rPr>
          <w:rFonts w:ascii="Times New Roman" w:hAnsi="Times New Roman" w:cs="Times New Roman"/>
          <w:b/>
          <w:bCs/>
          <w:sz w:val="28"/>
          <w:szCs w:val="28"/>
        </w:rPr>
        <w:t>Выводы и предложения</w:t>
      </w:r>
    </w:p>
    <w:p w14:paraId="569184CB" w14:textId="6CEC92E8" w:rsidR="006D10B9" w:rsidRPr="00CA130E" w:rsidRDefault="006D10B9" w:rsidP="007C0F44">
      <w:pPr>
        <w:spacing w:after="0" w:line="240" w:lineRule="auto"/>
        <w:ind w:firstLine="708"/>
        <w:jc w:val="both"/>
        <w:rPr>
          <w:rFonts w:ascii="Times New Roman" w:hAnsi="Times New Roman" w:cs="Times New Roman"/>
          <w:sz w:val="28"/>
          <w:szCs w:val="28"/>
        </w:rPr>
      </w:pPr>
      <w:r w:rsidRPr="00CA130E">
        <w:rPr>
          <w:rFonts w:ascii="Times New Roman" w:hAnsi="Times New Roman" w:cs="Times New Roman"/>
          <w:sz w:val="28"/>
          <w:szCs w:val="28"/>
        </w:rPr>
        <w:t xml:space="preserve">По результатам экспертно-аналитического мероприятия «Экспертиза проекта решения Совета депутатов сельского поселения Луговской                    </w:t>
      </w:r>
      <w:proofErr w:type="gramStart"/>
      <w:r w:rsidRPr="00CA130E">
        <w:rPr>
          <w:rFonts w:ascii="Times New Roman" w:hAnsi="Times New Roman" w:cs="Times New Roman"/>
          <w:sz w:val="28"/>
          <w:szCs w:val="28"/>
        </w:rPr>
        <w:t xml:space="preserve">   «</w:t>
      </w:r>
      <w:proofErr w:type="gramEnd"/>
      <w:r w:rsidRPr="00CA130E">
        <w:rPr>
          <w:rFonts w:ascii="Times New Roman" w:hAnsi="Times New Roman" w:cs="Times New Roman"/>
          <w:sz w:val="28"/>
          <w:szCs w:val="28"/>
        </w:rPr>
        <w:t xml:space="preserve">О бюджете сельского поселения Луговской на </w:t>
      </w:r>
      <w:r w:rsidR="00D36E8B" w:rsidRPr="00CA130E">
        <w:rPr>
          <w:rFonts w:ascii="Times New Roman" w:hAnsi="Times New Roman" w:cs="Times New Roman"/>
          <w:sz w:val="28"/>
          <w:szCs w:val="28"/>
        </w:rPr>
        <w:t>2025</w:t>
      </w:r>
      <w:r w:rsidRPr="00CA130E">
        <w:rPr>
          <w:rFonts w:ascii="Times New Roman" w:hAnsi="Times New Roman" w:cs="Times New Roman"/>
          <w:sz w:val="28"/>
          <w:szCs w:val="28"/>
        </w:rPr>
        <w:t xml:space="preserve"> год и плановый период </w:t>
      </w:r>
      <w:r w:rsidR="00D36E8B" w:rsidRPr="00CA130E">
        <w:rPr>
          <w:rFonts w:ascii="Times New Roman" w:hAnsi="Times New Roman" w:cs="Times New Roman"/>
          <w:sz w:val="28"/>
          <w:szCs w:val="28"/>
        </w:rPr>
        <w:t>2026</w:t>
      </w:r>
      <w:r w:rsidRPr="00CA130E">
        <w:rPr>
          <w:rFonts w:ascii="Times New Roman" w:hAnsi="Times New Roman" w:cs="Times New Roman"/>
          <w:sz w:val="28"/>
          <w:szCs w:val="28"/>
        </w:rPr>
        <w:t xml:space="preserve"> и </w:t>
      </w:r>
      <w:r w:rsidR="00D36E8B" w:rsidRPr="00CA130E">
        <w:rPr>
          <w:rFonts w:ascii="Times New Roman" w:hAnsi="Times New Roman" w:cs="Times New Roman"/>
          <w:sz w:val="28"/>
          <w:szCs w:val="28"/>
        </w:rPr>
        <w:t>2027</w:t>
      </w:r>
      <w:r w:rsidRPr="00CA130E">
        <w:rPr>
          <w:rFonts w:ascii="Times New Roman" w:hAnsi="Times New Roman" w:cs="Times New Roman"/>
          <w:sz w:val="28"/>
          <w:szCs w:val="28"/>
        </w:rPr>
        <w:t xml:space="preserve"> годов», на основании вышеизложенного, Контрольно-счетная палата Ханты-Мансийского </w:t>
      </w:r>
      <w:r w:rsidR="00AB5940" w:rsidRPr="00CA130E">
        <w:rPr>
          <w:rFonts w:ascii="Times New Roman" w:hAnsi="Times New Roman" w:cs="Times New Roman"/>
          <w:sz w:val="28"/>
          <w:szCs w:val="28"/>
        </w:rPr>
        <w:t>района предлагает</w:t>
      </w:r>
      <w:r w:rsidRPr="00CA130E">
        <w:rPr>
          <w:rFonts w:ascii="Times New Roman" w:hAnsi="Times New Roman" w:cs="Times New Roman"/>
          <w:sz w:val="28"/>
          <w:szCs w:val="28"/>
        </w:rPr>
        <w:t>:</w:t>
      </w:r>
    </w:p>
    <w:p w14:paraId="27A04893" w14:textId="77777777" w:rsidR="006D10B9" w:rsidRPr="00CA130E" w:rsidRDefault="006D10B9" w:rsidP="007C0F44">
      <w:pPr>
        <w:spacing w:after="0" w:line="240" w:lineRule="auto"/>
        <w:ind w:firstLine="708"/>
        <w:jc w:val="both"/>
        <w:rPr>
          <w:rFonts w:ascii="Times New Roman" w:hAnsi="Times New Roman" w:cs="Times New Roman"/>
          <w:sz w:val="28"/>
          <w:szCs w:val="28"/>
        </w:rPr>
      </w:pPr>
      <w:r w:rsidRPr="00CA130E">
        <w:rPr>
          <w:rFonts w:ascii="Times New Roman" w:hAnsi="Times New Roman" w:cs="Times New Roman"/>
          <w:sz w:val="28"/>
          <w:szCs w:val="28"/>
        </w:rPr>
        <w:t>1.</w:t>
      </w:r>
      <w:r w:rsidRPr="00CA130E">
        <w:rPr>
          <w:rFonts w:ascii="Times New Roman" w:hAnsi="Times New Roman" w:cs="Times New Roman"/>
          <w:sz w:val="28"/>
          <w:szCs w:val="28"/>
        </w:rPr>
        <w:tab/>
        <w:t xml:space="preserve">Совету депутатов сельского поселения Луговской: </w:t>
      </w:r>
    </w:p>
    <w:p w14:paraId="4B0CE74C" w14:textId="2965D2E8" w:rsidR="006D10B9" w:rsidRPr="00CA130E" w:rsidRDefault="006D10B9" w:rsidP="007C0F44">
      <w:pPr>
        <w:spacing w:after="0" w:line="240" w:lineRule="auto"/>
        <w:ind w:firstLine="708"/>
        <w:jc w:val="both"/>
        <w:rPr>
          <w:rFonts w:ascii="Times New Roman" w:hAnsi="Times New Roman" w:cs="Times New Roman"/>
          <w:sz w:val="28"/>
          <w:szCs w:val="28"/>
        </w:rPr>
      </w:pPr>
      <w:r w:rsidRPr="00CA130E">
        <w:rPr>
          <w:rFonts w:ascii="Times New Roman" w:hAnsi="Times New Roman" w:cs="Times New Roman"/>
          <w:sz w:val="28"/>
          <w:szCs w:val="28"/>
        </w:rPr>
        <w:t xml:space="preserve">1.1. Проект решения «О бюджете сельского поселения Луговской                  на </w:t>
      </w:r>
      <w:r w:rsidR="00D36E8B" w:rsidRPr="00CA130E">
        <w:rPr>
          <w:rFonts w:ascii="Times New Roman" w:hAnsi="Times New Roman" w:cs="Times New Roman"/>
          <w:sz w:val="28"/>
          <w:szCs w:val="28"/>
        </w:rPr>
        <w:t>2025</w:t>
      </w:r>
      <w:r w:rsidRPr="00CA130E">
        <w:rPr>
          <w:rFonts w:ascii="Times New Roman" w:hAnsi="Times New Roman" w:cs="Times New Roman"/>
          <w:sz w:val="28"/>
          <w:szCs w:val="28"/>
        </w:rPr>
        <w:t xml:space="preserve"> год и плановый период </w:t>
      </w:r>
      <w:r w:rsidR="00D36E8B" w:rsidRPr="00CA130E">
        <w:rPr>
          <w:rFonts w:ascii="Times New Roman" w:hAnsi="Times New Roman" w:cs="Times New Roman"/>
          <w:sz w:val="28"/>
          <w:szCs w:val="28"/>
        </w:rPr>
        <w:t>2026</w:t>
      </w:r>
      <w:r w:rsidRPr="00CA130E">
        <w:rPr>
          <w:rFonts w:ascii="Times New Roman" w:hAnsi="Times New Roman" w:cs="Times New Roman"/>
          <w:sz w:val="28"/>
          <w:szCs w:val="28"/>
        </w:rPr>
        <w:t xml:space="preserve"> и </w:t>
      </w:r>
      <w:r w:rsidR="00D36E8B" w:rsidRPr="00CA130E">
        <w:rPr>
          <w:rFonts w:ascii="Times New Roman" w:hAnsi="Times New Roman" w:cs="Times New Roman"/>
          <w:sz w:val="28"/>
          <w:szCs w:val="28"/>
        </w:rPr>
        <w:t>2027</w:t>
      </w:r>
      <w:r w:rsidRPr="00CA130E">
        <w:rPr>
          <w:rFonts w:ascii="Times New Roman" w:hAnsi="Times New Roman" w:cs="Times New Roman"/>
          <w:sz w:val="28"/>
          <w:szCs w:val="28"/>
        </w:rPr>
        <w:t xml:space="preserve"> годов» принять                                           к рассмотрению с учетом рекомендаций.</w:t>
      </w:r>
    </w:p>
    <w:p w14:paraId="49123BC8" w14:textId="77777777" w:rsidR="006D10B9" w:rsidRPr="00CA130E" w:rsidRDefault="006D10B9" w:rsidP="007C0F44">
      <w:pPr>
        <w:spacing w:after="0" w:line="240" w:lineRule="auto"/>
        <w:ind w:firstLine="708"/>
        <w:jc w:val="both"/>
        <w:rPr>
          <w:rFonts w:ascii="Times New Roman" w:hAnsi="Times New Roman" w:cs="Times New Roman"/>
          <w:sz w:val="28"/>
          <w:szCs w:val="28"/>
        </w:rPr>
      </w:pPr>
      <w:r w:rsidRPr="00CA130E">
        <w:rPr>
          <w:rFonts w:ascii="Times New Roman" w:hAnsi="Times New Roman" w:cs="Times New Roman"/>
          <w:sz w:val="28"/>
          <w:szCs w:val="28"/>
        </w:rPr>
        <w:t>2. Администрации сельского поселения Луговской, в том числе финансово-экономическому отделу:</w:t>
      </w:r>
    </w:p>
    <w:p w14:paraId="5B8C3415" w14:textId="77777777" w:rsidR="006D10B9" w:rsidRPr="00F43FE6" w:rsidRDefault="006D10B9" w:rsidP="007C0F44">
      <w:pPr>
        <w:spacing w:after="0" w:line="240" w:lineRule="auto"/>
        <w:ind w:firstLine="708"/>
        <w:jc w:val="both"/>
        <w:rPr>
          <w:rFonts w:ascii="Times New Roman" w:hAnsi="Times New Roman" w:cs="Times New Roman"/>
          <w:sz w:val="28"/>
          <w:szCs w:val="28"/>
        </w:rPr>
      </w:pPr>
      <w:r w:rsidRPr="00F43FE6">
        <w:rPr>
          <w:rFonts w:ascii="Times New Roman" w:hAnsi="Times New Roman" w:cs="Times New Roman"/>
          <w:sz w:val="28"/>
          <w:szCs w:val="28"/>
        </w:rPr>
        <w:t xml:space="preserve">2.1. Обеспечить соблюдение принципов бюджетной системы Российской Федерации, уделив особое внимание принципу эффективности                   использования бюджетных средств и достоверности бюджета. </w:t>
      </w:r>
    </w:p>
    <w:p w14:paraId="00D3B22A" w14:textId="6DF694EB" w:rsidR="006D10B9" w:rsidRPr="00F43FE6" w:rsidRDefault="006D10B9" w:rsidP="007C0F44">
      <w:pPr>
        <w:spacing w:after="0" w:line="240" w:lineRule="auto"/>
        <w:jc w:val="both"/>
        <w:rPr>
          <w:rFonts w:ascii="Times New Roman" w:hAnsi="Times New Roman" w:cs="Times New Roman"/>
          <w:sz w:val="28"/>
          <w:szCs w:val="28"/>
        </w:rPr>
      </w:pPr>
      <w:r w:rsidRPr="00F43FE6">
        <w:rPr>
          <w:rFonts w:ascii="Times New Roman" w:hAnsi="Times New Roman" w:cs="Times New Roman"/>
          <w:sz w:val="28"/>
          <w:szCs w:val="28"/>
        </w:rPr>
        <w:tab/>
        <w:t>2.</w:t>
      </w:r>
      <w:r w:rsidR="00FD3713" w:rsidRPr="00F43FE6">
        <w:rPr>
          <w:rFonts w:ascii="Times New Roman" w:hAnsi="Times New Roman" w:cs="Times New Roman"/>
          <w:sz w:val="28"/>
          <w:szCs w:val="28"/>
        </w:rPr>
        <w:t>2</w:t>
      </w:r>
      <w:r w:rsidRPr="00F43FE6">
        <w:rPr>
          <w:rFonts w:ascii="Times New Roman" w:hAnsi="Times New Roman" w:cs="Times New Roman"/>
          <w:sz w:val="28"/>
          <w:szCs w:val="28"/>
        </w:rPr>
        <w:t>. Обеспечить соблюдение Порядка составления проекта решения                     о бюджете сельского поселения Луговской на очередной финансовый год             и плановый период, в части утверждения (одобрения).</w:t>
      </w:r>
    </w:p>
    <w:p w14:paraId="5466A6C9" w14:textId="6D92F77B" w:rsidR="006D10B9" w:rsidRPr="00F43FE6" w:rsidRDefault="006D10B9" w:rsidP="00FD3713">
      <w:pPr>
        <w:spacing w:after="0" w:line="240" w:lineRule="auto"/>
        <w:ind w:firstLine="708"/>
        <w:jc w:val="both"/>
        <w:rPr>
          <w:rFonts w:ascii="Times New Roman" w:hAnsi="Times New Roman" w:cs="Times New Roman"/>
          <w:sz w:val="28"/>
          <w:szCs w:val="28"/>
        </w:rPr>
      </w:pPr>
      <w:r w:rsidRPr="00F43FE6">
        <w:rPr>
          <w:rFonts w:ascii="Times New Roman" w:hAnsi="Times New Roman" w:cs="Times New Roman"/>
          <w:sz w:val="28"/>
          <w:szCs w:val="28"/>
        </w:rPr>
        <w:t>2.</w:t>
      </w:r>
      <w:r w:rsidR="00FD3713" w:rsidRPr="00F43FE6">
        <w:rPr>
          <w:rFonts w:ascii="Times New Roman" w:hAnsi="Times New Roman" w:cs="Times New Roman"/>
          <w:sz w:val="28"/>
          <w:szCs w:val="28"/>
        </w:rPr>
        <w:t>3</w:t>
      </w:r>
      <w:r w:rsidRPr="00F43FE6">
        <w:rPr>
          <w:rFonts w:ascii="Times New Roman" w:hAnsi="Times New Roman" w:cs="Times New Roman"/>
          <w:sz w:val="28"/>
          <w:szCs w:val="28"/>
        </w:rPr>
        <w:t>. Обеспечить увязку показателей прогноза                                      социально-экономического развития муниципального образования «Сельское поселение Луговской» с целевыми показателями муниципальной программы сельского поселения.</w:t>
      </w:r>
    </w:p>
    <w:p w14:paraId="421F1ECA" w14:textId="75D8C7B2" w:rsidR="006D10B9" w:rsidRPr="00793660" w:rsidRDefault="006D10B9" w:rsidP="00FD3713">
      <w:pPr>
        <w:spacing w:after="0" w:line="240" w:lineRule="auto"/>
        <w:ind w:firstLine="708"/>
        <w:jc w:val="both"/>
        <w:rPr>
          <w:rFonts w:ascii="Times New Roman" w:hAnsi="Times New Roman" w:cs="Times New Roman"/>
          <w:sz w:val="28"/>
          <w:szCs w:val="28"/>
        </w:rPr>
      </w:pPr>
      <w:r w:rsidRPr="00793660">
        <w:rPr>
          <w:rFonts w:ascii="Times New Roman" w:hAnsi="Times New Roman" w:cs="Times New Roman"/>
          <w:sz w:val="28"/>
          <w:szCs w:val="28"/>
        </w:rPr>
        <w:t>2.</w:t>
      </w:r>
      <w:r w:rsidR="00FD3713" w:rsidRPr="00793660">
        <w:rPr>
          <w:rFonts w:ascii="Times New Roman" w:hAnsi="Times New Roman" w:cs="Times New Roman"/>
          <w:sz w:val="28"/>
          <w:szCs w:val="28"/>
        </w:rPr>
        <w:t>4</w:t>
      </w:r>
      <w:r w:rsidR="00793660" w:rsidRPr="00793660">
        <w:rPr>
          <w:rFonts w:ascii="Times New Roman" w:hAnsi="Times New Roman" w:cs="Times New Roman"/>
          <w:sz w:val="28"/>
          <w:szCs w:val="28"/>
        </w:rPr>
        <w:t xml:space="preserve">. </w:t>
      </w:r>
      <w:r w:rsidRPr="00793660">
        <w:rPr>
          <w:rFonts w:ascii="Times New Roman" w:hAnsi="Times New Roman" w:cs="Times New Roman"/>
          <w:sz w:val="28"/>
          <w:szCs w:val="28"/>
        </w:rPr>
        <w:t xml:space="preserve">Постановление администрации Луговской                                                от 09.12.2008 № 23 «Об утверждении Положения о порядке расходования средств резервного фонда администрации сельского поселения Луговской» привести в соответствие с Бюджетным кодексом Российской Федерации, предусмотрев (конкретизировав) иные мероприятия, в том числе механизм </w:t>
      </w:r>
      <w:r w:rsidRPr="00793660">
        <w:rPr>
          <w:rFonts w:ascii="Times New Roman" w:hAnsi="Times New Roman" w:cs="Times New Roman"/>
          <w:sz w:val="28"/>
          <w:szCs w:val="28"/>
        </w:rPr>
        <w:lastRenderedPageBreak/>
        <w:t>направления и использования бюджетных ассигнований на данные мероприятия.</w:t>
      </w:r>
    </w:p>
    <w:p w14:paraId="51A65024" w14:textId="63FA56F4" w:rsidR="00565612" w:rsidRPr="00F43FE6" w:rsidRDefault="006D10B9" w:rsidP="00FD3713">
      <w:pPr>
        <w:spacing w:after="0" w:line="240" w:lineRule="auto"/>
        <w:ind w:firstLine="708"/>
        <w:jc w:val="both"/>
        <w:rPr>
          <w:rFonts w:ascii="Times New Roman" w:hAnsi="Times New Roman" w:cs="Times New Roman"/>
          <w:sz w:val="28"/>
          <w:szCs w:val="28"/>
        </w:rPr>
      </w:pPr>
      <w:r w:rsidRPr="00F43FE6">
        <w:rPr>
          <w:rFonts w:ascii="Times New Roman" w:hAnsi="Times New Roman" w:cs="Times New Roman"/>
          <w:sz w:val="28"/>
          <w:szCs w:val="28"/>
        </w:rPr>
        <w:t>2.</w:t>
      </w:r>
      <w:r w:rsidR="00793660">
        <w:rPr>
          <w:rFonts w:ascii="Times New Roman" w:hAnsi="Times New Roman" w:cs="Times New Roman"/>
          <w:sz w:val="28"/>
          <w:szCs w:val="28"/>
        </w:rPr>
        <w:t>5</w:t>
      </w:r>
      <w:r w:rsidRPr="00F43FE6">
        <w:rPr>
          <w:rFonts w:ascii="Times New Roman" w:hAnsi="Times New Roman" w:cs="Times New Roman"/>
          <w:sz w:val="28"/>
          <w:szCs w:val="28"/>
        </w:rPr>
        <w:t>. Рассмотреть структуру и содержание Положения о бюджетном устройстве и бюджетном процессе в сельском поселении Луговской                  с учетом статьи 6 Бюджетного кодекса Российской Федерации, которой определено, что 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           и модельного правового акта «Положение о бюджетном процессе», размещенного на официальном сайте Министерства финансов Российской Федерации minfin.gov.ru, в разделе «Документы».</w:t>
      </w:r>
    </w:p>
    <w:p w14:paraId="27472953" w14:textId="22052C90" w:rsidR="006D10B9" w:rsidRPr="00F43FE6" w:rsidRDefault="006D10B9" w:rsidP="00565612">
      <w:pPr>
        <w:spacing w:after="0" w:line="240" w:lineRule="auto"/>
        <w:ind w:firstLine="708"/>
        <w:jc w:val="both"/>
        <w:rPr>
          <w:rFonts w:ascii="Times New Roman" w:hAnsi="Times New Roman" w:cs="Times New Roman"/>
          <w:sz w:val="28"/>
          <w:szCs w:val="28"/>
        </w:rPr>
      </w:pPr>
      <w:r w:rsidRPr="00F43FE6">
        <w:rPr>
          <w:rFonts w:ascii="Times New Roman" w:hAnsi="Times New Roman" w:cs="Times New Roman"/>
          <w:sz w:val="28"/>
          <w:szCs w:val="28"/>
        </w:rPr>
        <w:t>2.</w:t>
      </w:r>
      <w:r w:rsidR="00793660">
        <w:rPr>
          <w:rFonts w:ascii="Times New Roman" w:hAnsi="Times New Roman" w:cs="Times New Roman"/>
          <w:sz w:val="28"/>
          <w:szCs w:val="28"/>
        </w:rPr>
        <w:t>6</w:t>
      </w:r>
      <w:r w:rsidRPr="00F43FE6">
        <w:rPr>
          <w:rFonts w:ascii="Times New Roman" w:hAnsi="Times New Roman" w:cs="Times New Roman"/>
          <w:sz w:val="28"/>
          <w:szCs w:val="28"/>
        </w:rPr>
        <w:t>.</w:t>
      </w:r>
      <w:r w:rsidR="00793660">
        <w:rPr>
          <w:rFonts w:ascii="Times New Roman" w:hAnsi="Times New Roman" w:cs="Times New Roman"/>
          <w:sz w:val="28"/>
          <w:szCs w:val="28"/>
        </w:rPr>
        <w:t xml:space="preserve"> </w:t>
      </w:r>
      <w:r w:rsidRPr="00F43FE6">
        <w:rPr>
          <w:rFonts w:ascii="Times New Roman" w:hAnsi="Times New Roman" w:cs="Times New Roman"/>
          <w:sz w:val="28"/>
          <w:szCs w:val="28"/>
        </w:rPr>
        <w:t>С целью объективного раскрытия информации о параметрах проекта бюджета на очередной финансовый год и плановые периоды обеспечить отражение в пояснительной записке к Проекту решения о бюджете обоснования (расчеты) прогнозируемых поступлений, а также распределение бюджетных ассигнований с указанием применяемых методик. При необходимости внести корректировки в соответствующие методики.</w:t>
      </w:r>
    </w:p>
    <w:p w14:paraId="0C90649D" w14:textId="6E182FFA" w:rsidR="006D10B9" w:rsidRPr="00F43FE6" w:rsidRDefault="006D10B9" w:rsidP="00F43FE6">
      <w:pPr>
        <w:spacing w:after="0" w:line="240" w:lineRule="auto"/>
        <w:ind w:firstLine="708"/>
        <w:jc w:val="both"/>
        <w:rPr>
          <w:rFonts w:ascii="Times New Roman" w:hAnsi="Times New Roman" w:cs="Times New Roman"/>
          <w:sz w:val="28"/>
          <w:szCs w:val="28"/>
        </w:rPr>
      </w:pPr>
      <w:r w:rsidRPr="00F43FE6">
        <w:rPr>
          <w:rFonts w:ascii="Times New Roman" w:hAnsi="Times New Roman" w:cs="Times New Roman"/>
          <w:sz w:val="28"/>
          <w:szCs w:val="28"/>
        </w:rPr>
        <w:t>2.</w:t>
      </w:r>
      <w:r w:rsidR="00793660">
        <w:rPr>
          <w:rFonts w:ascii="Times New Roman" w:hAnsi="Times New Roman" w:cs="Times New Roman"/>
          <w:sz w:val="28"/>
          <w:szCs w:val="28"/>
        </w:rPr>
        <w:t>7</w:t>
      </w:r>
      <w:r w:rsidRPr="00F43FE6">
        <w:rPr>
          <w:rFonts w:ascii="Times New Roman" w:hAnsi="Times New Roman" w:cs="Times New Roman"/>
          <w:sz w:val="28"/>
          <w:szCs w:val="28"/>
        </w:rPr>
        <w:t>. Руководствоваться при планировании бюджетных ассигнований письмом Министерства финансов Российской Федерации                                     от 30.09.2014 № 09-05-05/48843 «О Методических рекомендациях                    по составлению и исполнению бюджетов субъектов Российской Федерации и местных бюджетов на основе государстве</w:t>
      </w:r>
      <w:r w:rsidR="00F43FE6" w:rsidRPr="00F43FE6">
        <w:rPr>
          <w:rFonts w:ascii="Times New Roman" w:hAnsi="Times New Roman" w:cs="Times New Roman"/>
          <w:sz w:val="28"/>
          <w:szCs w:val="28"/>
        </w:rPr>
        <w:t>нных (муниципальных) программ».</w:t>
      </w:r>
    </w:p>
    <w:p w14:paraId="1A709AE0" w14:textId="4E61EBFE" w:rsidR="006D10B9" w:rsidRPr="00F43FE6" w:rsidRDefault="00793660" w:rsidP="00FD3713">
      <w:pPr>
        <w:spacing w:after="0" w:line="240" w:lineRule="auto"/>
        <w:ind w:firstLine="708"/>
        <w:jc w:val="both"/>
        <w:rPr>
          <w:rFonts w:ascii="Times New Roman" w:hAnsi="Times New Roman" w:cs="Times New Roman"/>
          <w:sz w:val="28"/>
          <w:szCs w:val="28"/>
        </w:rPr>
      </w:pPr>
      <w:r w:rsidRPr="00793660">
        <w:rPr>
          <w:rFonts w:ascii="Times New Roman" w:hAnsi="Times New Roman" w:cs="Times New Roman"/>
          <w:sz w:val="28"/>
          <w:szCs w:val="28"/>
        </w:rPr>
        <w:t>2.8</w:t>
      </w:r>
      <w:r w:rsidR="006D10B9" w:rsidRPr="00793660">
        <w:rPr>
          <w:rFonts w:ascii="Times New Roman" w:hAnsi="Times New Roman" w:cs="Times New Roman"/>
          <w:sz w:val="28"/>
          <w:szCs w:val="28"/>
        </w:rPr>
        <w:t>. При формировании бюджетных ассигнования применять Порядок планирования</w:t>
      </w:r>
      <w:r w:rsidR="006D10B9" w:rsidRPr="00F43FE6">
        <w:rPr>
          <w:rFonts w:ascii="Times New Roman" w:hAnsi="Times New Roman" w:cs="Times New Roman"/>
          <w:sz w:val="28"/>
          <w:szCs w:val="28"/>
        </w:rPr>
        <w:t xml:space="preserve"> бюджетных ассигнований с учетом требований Бюджетного кодекса РФ.</w:t>
      </w:r>
    </w:p>
    <w:p w14:paraId="6CF253EC" w14:textId="394D30E6" w:rsidR="006D10B9" w:rsidRPr="00F43FE6" w:rsidRDefault="006D10B9" w:rsidP="00FD3713">
      <w:pPr>
        <w:spacing w:after="0" w:line="240" w:lineRule="auto"/>
        <w:ind w:firstLine="708"/>
        <w:jc w:val="both"/>
        <w:rPr>
          <w:rFonts w:ascii="Times New Roman" w:hAnsi="Times New Roman" w:cs="Times New Roman"/>
          <w:sz w:val="28"/>
          <w:szCs w:val="28"/>
        </w:rPr>
      </w:pPr>
      <w:r w:rsidRPr="00F43FE6">
        <w:rPr>
          <w:rFonts w:ascii="Times New Roman" w:hAnsi="Times New Roman" w:cs="Times New Roman"/>
          <w:sz w:val="28"/>
          <w:szCs w:val="28"/>
        </w:rPr>
        <w:t>2.</w:t>
      </w:r>
      <w:r w:rsidR="00793660">
        <w:rPr>
          <w:rFonts w:ascii="Times New Roman" w:hAnsi="Times New Roman" w:cs="Times New Roman"/>
          <w:sz w:val="28"/>
          <w:szCs w:val="28"/>
        </w:rPr>
        <w:t>9</w:t>
      </w:r>
      <w:r w:rsidRPr="00F43FE6">
        <w:rPr>
          <w:rFonts w:ascii="Times New Roman" w:hAnsi="Times New Roman" w:cs="Times New Roman"/>
          <w:sz w:val="28"/>
          <w:szCs w:val="28"/>
        </w:rPr>
        <w:t xml:space="preserve">. Продолжить в дальнейшем использование муниципальных программ </w:t>
      </w:r>
      <w:r w:rsidR="00AB5940" w:rsidRPr="00F43FE6">
        <w:rPr>
          <w:rFonts w:ascii="Times New Roman" w:hAnsi="Times New Roman" w:cs="Times New Roman"/>
          <w:sz w:val="28"/>
          <w:szCs w:val="28"/>
        </w:rPr>
        <w:t>в качестве</w:t>
      </w:r>
      <w:r w:rsidRPr="00F43FE6">
        <w:rPr>
          <w:rFonts w:ascii="Times New Roman" w:hAnsi="Times New Roman" w:cs="Times New Roman"/>
          <w:sz w:val="28"/>
          <w:szCs w:val="28"/>
        </w:rPr>
        <w:t xml:space="preserve"> основы бюджетного планирования.</w:t>
      </w:r>
    </w:p>
    <w:p w14:paraId="03DF0DC5" w14:textId="4BD5CBEE" w:rsidR="006D10B9" w:rsidRPr="00F43FE6" w:rsidRDefault="006D10B9" w:rsidP="00FD3713">
      <w:pPr>
        <w:spacing w:after="0" w:line="240" w:lineRule="auto"/>
        <w:ind w:firstLine="708"/>
        <w:jc w:val="both"/>
        <w:rPr>
          <w:rFonts w:ascii="Times New Roman" w:hAnsi="Times New Roman" w:cs="Times New Roman"/>
          <w:sz w:val="28"/>
          <w:szCs w:val="28"/>
        </w:rPr>
      </w:pPr>
      <w:r w:rsidRPr="00F43FE6">
        <w:rPr>
          <w:rFonts w:ascii="Times New Roman" w:hAnsi="Times New Roman" w:cs="Times New Roman"/>
          <w:sz w:val="28"/>
          <w:szCs w:val="28"/>
        </w:rPr>
        <w:t>2.1</w:t>
      </w:r>
      <w:r w:rsidR="00793660">
        <w:rPr>
          <w:rFonts w:ascii="Times New Roman" w:hAnsi="Times New Roman" w:cs="Times New Roman"/>
          <w:sz w:val="28"/>
          <w:szCs w:val="28"/>
        </w:rPr>
        <w:t>0</w:t>
      </w:r>
      <w:r w:rsidRPr="00F43FE6">
        <w:rPr>
          <w:rFonts w:ascii="Times New Roman" w:hAnsi="Times New Roman" w:cs="Times New Roman"/>
          <w:sz w:val="28"/>
          <w:szCs w:val="28"/>
        </w:rPr>
        <w:t xml:space="preserve">. Финансовое обеспечение выполнения муниципального задания </w:t>
      </w:r>
      <w:r w:rsidR="00371830" w:rsidRPr="00F43FE6">
        <w:rPr>
          <w:rFonts w:ascii="Times New Roman" w:hAnsi="Times New Roman" w:cs="Times New Roman"/>
          <w:sz w:val="28"/>
          <w:szCs w:val="28"/>
        </w:rPr>
        <w:t>в плановом периоде продолжить рассч</w:t>
      </w:r>
      <w:r w:rsidR="00547836" w:rsidRPr="00F43FE6">
        <w:rPr>
          <w:rFonts w:ascii="Times New Roman" w:hAnsi="Times New Roman" w:cs="Times New Roman"/>
          <w:sz w:val="28"/>
          <w:szCs w:val="28"/>
        </w:rPr>
        <w:t>итывать</w:t>
      </w:r>
      <w:r w:rsidRPr="00F43FE6">
        <w:rPr>
          <w:rFonts w:ascii="Times New Roman" w:hAnsi="Times New Roman" w:cs="Times New Roman"/>
          <w:sz w:val="28"/>
          <w:szCs w:val="28"/>
        </w:rPr>
        <w:t xml:space="preserve"> с учетом нормативных затрат на оказание ими муниципальных услуг физическим </w:t>
      </w:r>
      <w:r w:rsidR="00547836" w:rsidRPr="00F43FE6">
        <w:rPr>
          <w:rFonts w:ascii="Times New Roman" w:hAnsi="Times New Roman" w:cs="Times New Roman"/>
          <w:sz w:val="28"/>
          <w:szCs w:val="28"/>
        </w:rPr>
        <w:t xml:space="preserve">                                       </w:t>
      </w:r>
      <w:r w:rsidRPr="00F43FE6">
        <w:rPr>
          <w:rFonts w:ascii="Times New Roman" w:hAnsi="Times New Roman" w:cs="Times New Roman"/>
          <w:sz w:val="28"/>
          <w:szCs w:val="28"/>
        </w:rPr>
        <w:t>и (или) юридическим лицам и нормативных затрат на содержание государственного (муниципального) имущества в соответствии с пунктом 1. статьи 78.1. Бюджетного кодекса Российской Федерации, при этом учесть статью 69.2. Бюджетного кодекса РФ.</w:t>
      </w:r>
    </w:p>
    <w:p w14:paraId="1F1FEC46" w14:textId="08C91318" w:rsidR="006D10B9" w:rsidRPr="00F43FE6" w:rsidRDefault="006D10B9" w:rsidP="00FD3713">
      <w:pPr>
        <w:spacing w:after="0" w:line="240" w:lineRule="auto"/>
        <w:ind w:firstLine="708"/>
        <w:jc w:val="both"/>
        <w:rPr>
          <w:rFonts w:ascii="Times New Roman" w:hAnsi="Times New Roman" w:cs="Times New Roman"/>
          <w:sz w:val="28"/>
          <w:szCs w:val="28"/>
        </w:rPr>
      </w:pPr>
      <w:r w:rsidRPr="00F43FE6">
        <w:rPr>
          <w:rFonts w:ascii="Times New Roman" w:hAnsi="Times New Roman" w:cs="Times New Roman"/>
          <w:sz w:val="28"/>
          <w:szCs w:val="28"/>
        </w:rPr>
        <w:t>2.1</w:t>
      </w:r>
      <w:r w:rsidR="00793660">
        <w:rPr>
          <w:rFonts w:ascii="Times New Roman" w:hAnsi="Times New Roman" w:cs="Times New Roman"/>
          <w:sz w:val="28"/>
          <w:szCs w:val="28"/>
        </w:rPr>
        <w:t>1</w:t>
      </w:r>
      <w:r w:rsidRPr="00F43FE6">
        <w:rPr>
          <w:rFonts w:ascii="Times New Roman" w:hAnsi="Times New Roman" w:cs="Times New Roman"/>
          <w:sz w:val="28"/>
          <w:szCs w:val="28"/>
        </w:rPr>
        <w:t xml:space="preserve">. При формировании штатной численности работников учреждения культуры, необходимо руководствоваться нормативами штатной численности работников государственных и муниципальных учреждений культурно-досугового типа и библиотек, утвержденными Приказом от 01.09.2011 № 906, а так же учесть приказы Министерства культуры Российской Федерации от 30.12.2015 № 3453 «Об утверждении </w:t>
      </w:r>
      <w:r w:rsidRPr="00F43FE6">
        <w:rPr>
          <w:rFonts w:ascii="Times New Roman" w:hAnsi="Times New Roman" w:cs="Times New Roman"/>
          <w:sz w:val="28"/>
          <w:szCs w:val="28"/>
        </w:rPr>
        <w:lastRenderedPageBreak/>
        <w:t>методических рекомендаций по формированию штатной численности работников государственных (муниципальных) культурно-досуговых учреждений и других организаций культурно-досугового типа с учетом отраслевой спецификации», от 30.12.2015 № 3448 «Об утверждении типовых отраслевых норм труда на работы, выполняемые в культурно-досуговых учреждениях и других организациях культурно-досугового типа», письмо Министерства культуры Российской Федерации                                 от 14.07.2016 № 217-01-39-нм «О направлении рекомендаций                               по особенностям введения типовых отраслевых норм труда на работы, выполняемые в культурно-досуговых учреждениях и других организациях культурно-досугового типа».</w:t>
      </w:r>
    </w:p>
    <w:p w14:paraId="7DA2DCED" w14:textId="5FE72594" w:rsidR="006D10B9" w:rsidRPr="00865672" w:rsidRDefault="006D10B9" w:rsidP="007C0F44">
      <w:pPr>
        <w:spacing w:after="0" w:line="240" w:lineRule="auto"/>
        <w:jc w:val="both"/>
        <w:rPr>
          <w:rFonts w:ascii="Times New Roman" w:hAnsi="Times New Roman" w:cs="Times New Roman"/>
          <w:sz w:val="28"/>
          <w:szCs w:val="28"/>
        </w:rPr>
      </w:pPr>
      <w:r w:rsidRPr="00F43FE6">
        <w:rPr>
          <w:rFonts w:ascii="Times New Roman" w:hAnsi="Times New Roman" w:cs="Times New Roman"/>
          <w:sz w:val="28"/>
          <w:szCs w:val="28"/>
        </w:rPr>
        <w:tab/>
        <w:t>2.1</w:t>
      </w:r>
      <w:r w:rsidR="00793660">
        <w:rPr>
          <w:rFonts w:ascii="Times New Roman" w:hAnsi="Times New Roman" w:cs="Times New Roman"/>
          <w:sz w:val="28"/>
          <w:szCs w:val="28"/>
        </w:rPr>
        <w:t>2</w:t>
      </w:r>
      <w:r w:rsidRPr="00F43FE6">
        <w:rPr>
          <w:rFonts w:ascii="Times New Roman" w:hAnsi="Times New Roman" w:cs="Times New Roman"/>
          <w:sz w:val="28"/>
          <w:szCs w:val="28"/>
        </w:rPr>
        <w:t>. В срок до 01.02.</w:t>
      </w:r>
      <w:r w:rsidR="00D36E8B" w:rsidRPr="00F43FE6">
        <w:rPr>
          <w:rFonts w:ascii="Times New Roman" w:hAnsi="Times New Roman" w:cs="Times New Roman"/>
          <w:sz w:val="28"/>
          <w:szCs w:val="28"/>
        </w:rPr>
        <w:t>2025</w:t>
      </w:r>
      <w:r w:rsidRPr="00F43FE6">
        <w:rPr>
          <w:rFonts w:ascii="Times New Roman" w:hAnsi="Times New Roman" w:cs="Times New Roman"/>
          <w:sz w:val="28"/>
          <w:szCs w:val="28"/>
        </w:rPr>
        <w:t xml:space="preserve"> представить в адрес Контрольно-счетной палаты Ханты-Мансийского района информацию (материалы                                      и (или) документы) по результатам рассмотрения предложений                               и принятым мерам, в части данного Проекта решения.</w:t>
      </w:r>
    </w:p>
    <w:p w14:paraId="6C026E33" w14:textId="77777777" w:rsidR="006D10B9" w:rsidRPr="00865672" w:rsidRDefault="006D10B9" w:rsidP="007C0F44">
      <w:pPr>
        <w:spacing w:after="0" w:line="240" w:lineRule="auto"/>
        <w:jc w:val="both"/>
        <w:rPr>
          <w:rFonts w:ascii="Times New Roman" w:hAnsi="Times New Roman" w:cs="Times New Roman"/>
          <w:sz w:val="28"/>
          <w:szCs w:val="28"/>
        </w:rPr>
      </w:pPr>
      <w:bookmarkStart w:id="0" w:name="_GoBack"/>
      <w:bookmarkEnd w:id="0"/>
    </w:p>
    <w:sectPr w:rsidR="006D10B9" w:rsidRPr="00865672" w:rsidSect="00AC13DD">
      <w:footerReference w:type="default" r:id="rId8"/>
      <w:footerReference w:type="first" r:id="rId9"/>
      <w:pgSz w:w="11906" w:h="16838"/>
      <w:pgMar w:top="851" w:right="1276" w:bottom="142" w:left="1559"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A0803" w14:textId="77777777" w:rsidR="00AF70C8" w:rsidRDefault="00AF70C8" w:rsidP="00617B40">
      <w:pPr>
        <w:spacing w:after="0" w:line="240" w:lineRule="auto"/>
      </w:pPr>
      <w:r>
        <w:separator/>
      </w:r>
    </w:p>
  </w:endnote>
  <w:endnote w:type="continuationSeparator" w:id="0">
    <w:p w14:paraId="5EC007F7" w14:textId="77777777" w:rsidR="00AF70C8" w:rsidRDefault="00AF70C8"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4958324"/>
      <w:docPartObj>
        <w:docPartGallery w:val="Page Numbers (Bottom of Page)"/>
        <w:docPartUnique/>
      </w:docPartObj>
    </w:sdtPr>
    <w:sdtEndPr/>
    <w:sdtContent>
      <w:p w14:paraId="466BB5CC" w14:textId="40B2DA50" w:rsidR="00AF70C8" w:rsidRDefault="00AF70C8">
        <w:pPr>
          <w:pStyle w:val="a8"/>
          <w:jc w:val="right"/>
        </w:pPr>
        <w:r>
          <w:fldChar w:fldCharType="begin"/>
        </w:r>
        <w:r>
          <w:instrText>PAGE   \* MERGEFORMAT</w:instrText>
        </w:r>
        <w:r>
          <w:fldChar w:fldCharType="separate"/>
        </w:r>
        <w:r w:rsidR="00AC13DD">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A63EB" w14:textId="77777777" w:rsidR="00AF70C8" w:rsidRDefault="00AF70C8">
    <w:pPr>
      <w:pStyle w:val="a8"/>
      <w:jc w:val="right"/>
    </w:pPr>
  </w:p>
  <w:p w14:paraId="7D17EA9C" w14:textId="77777777" w:rsidR="00AF70C8" w:rsidRDefault="00AF70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B78FE" w14:textId="77777777" w:rsidR="00AF70C8" w:rsidRDefault="00AF70C8" w:rsidP="00617B40">
      <w:pPr>
        <w:spacing w:after="0" w:line="240" w:lineRule="auto"/>
      </w:pPr>
      <w:r>
        <w:separator/>
      </w:r>
    </w:p>
  </w:footnote>
  <w:footnote w:type="continuationSeparator" w:id="0">
    <w:p w14:paraId="4B32D0F4" w14:textId="77777777" w:rsidR="00AF70C8" w:rsidRDefault="00AF70C8" w:rsidP="00617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D63FCF"/>
    <w:multiLevelType w:val="hybridMultilevel"/>
    <w:tmpl w:val="EC74B998"/>
    <w:lvl w:ilvl="0" w:tplc="ABC42E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6DC5988"/>
    <w:multiLevelType w:val="hybridMultilevel"/>
    <w:tmpl w:val="957C29E8"/>
    <w:lvl w:ilvl="0" w:tplc="ADAC236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7C1BF3"/>
    <w:multiLevelType w:val="multilevel"/>
    <w:tmpl w:val="BA90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E1283"/>
    <w:multiLevelType w:val="hybridMultilevel"/>
    <w:tmpl w:val="DF06A5CC"/>
    <w:lvl w:ilvl="0" w:tplc="717C2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E95951"/>
    <w:multiLevelType w:val="hybridMultilevel"/>
    <w:tmpl w:val="7FBA6392"/>
    <w:lvl w:ilvl="0" w:tplc="0220C0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E021358"/>
    <w:multiLevelType w:val="multilevel"/>
    <w:tmpl w:val="A4561144"/>
    <w:lvl w:ilvl="0">
      <w:start w:val="1"/>
      <w:numFmt w:val="decimal"/>
      <w:lvlText w:val="%1."/>
      <w:lvlJc w:val="left"/>
      <w:pPr>
        <w:ind w:left="525" w:hanging="52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7A26087"/>
    <w:multiLevelType w:val="hybridMultilevel"/>
    <w:tmpl w:val="71684760"/>
    <w:lvl w:ilvl="0" w:tplc="BFF00D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B8D346A"/>
    <w:multiLevelType w:val="hybridMultilevel"/>
    <w:tmpl w:val="EED4C3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D81023D"/>
    <w:multiLevelType w:val="hybridMultilevel"/>
    <w:tmpl w:val="D24891B0"/>
    <w:lvl w:ilvl="0" w:tplc="05F041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22E7D3C"/>
    <w:multiLevelType w:val="hybridMultilevel"/>
    <w:tmpl w:val="F5AA3812"/>
    <w:lvl w:ilvl="0" w:tplc="C6E8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502924"/>
    <w:multiLevelType w:val="hybridMultilevel"/>
    <w:tmpl w:val="0CC2C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E1270B"/>
    <w:multiLevelType w:val="hybridMultilevel"/>
    <w:tmpl w:val="40C09A6A"/>
    <w:lvl w:ilvl="0" w:tplc="4F1A0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597BC3"/>
    <w:multiLevelType w:val="hybridMultilevel"/>
    <w:tmpl w:val="79E4A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7D0F9A"/>
    <w:multiLevelType w:val="hybridMultilevel"/>
    <w:tmpl w:val="F9B4F1C4"/>
    <w:lvl w:ilvl="0" w:tplc="5F6C4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803AB9"/>
    <w:multiLevelType w:val="singleLevel"/>
    <w:tmpl w:val="1B9EC50A"/>
    <w:lvl w:ilvl="0">
      <w:numFmt w:val="bullet"/>
      <w:lvlText w:val="-"/>
      <w:lvlJc w:val="left"/>
      <w:pPr>
        <w:tabs>
          <w:tab w:val="num" w:pos="360"/>
        </w:tabs>
        <w:ind w:left="360" w:hanging="360"/>
      </w:pPr>
      <w:rPr>
        <w:rFonts w:hint="default"/>
      </w:rPr>
    </w:lvl>
  </w:abstractNum>
  <w:abstractNum w:abstractNumId="16" w15:restartNumberingAfterBreak="0">
    <w:nsid w:val="33847DC3"/>
    <w:multiLevelType w:val="hybridMultilevel"/>
    <w:tmpl w:val="CFF6BDA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15:restartNumberingAfterBreak="0">
    <w:nsid w:val="35387379"/>
    <w:multiLevelType w:val="hybridMultilevel"/>
    <w:tmpl w:val="E9529734"/>
    <w:lvl w:ilvl="0" w:tplc="16369C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60E69D1"/>
    <w:multiLevelType w:val="hybridMultilevel"/>
    <w:tmpl w:val="F3384EEC"/>
    <w:lvl w:ilvl="0" w:tplc="9DB469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B82332B"/>
    <w:multiLevelType w:val="hybridMultilevel"/>
    <w:tmpl w:val="5F70C314"/>
    <w:lvl w:ilvl="0" w:tplc="7420601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3E771E49"/>
    <w:multiLevelType w:val="hybridMultilevel"/>
    <w:tmpl w:val="6FDCBD98"/>
    <w:lvl w:ilvl="0" w:tplc="22B4996C">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1284C04"/>
    <w:multiLevelType w:val="hybridMultilevel"/>
    <w:tmpl w:val="AFF4D206"/>
    <w:lvl w:ilvl="0" w:tplc="F1002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1297F1B"/>
    <w:multiLevelType w:val="hybridMultilevel"/>
    <w:tmpl w:val="18DAD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091A2B"/>
    <w:multiLevelType w:val="hybridMultilevel"/>
    <w:tmpl w:val="39DE56B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4" w15:restartNumberingAfterBreak="0">
    <w:nsid w:val="465A2439"/>
    <w:multiLevelType w:val="hybridMultilevel"/>
    <w:tmpl w:val="9184E7A2"/>
    <w:lvl w:ilvl="0" w:tplc="BF98D1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95E5EA8"/>
    <w:multiLevelType w:val="singleLevel"/>
    <w:tmpl w:val="5442BCF8"/>
    <w:lvl w:ilvl="0">
      <w:start w:val="1"/>
      <w:numFmt w:val="decimal"/>
      <w:lvlText w:val="%1."/>
      <w:legacy w:legacy="1" w:legacySpace="0" w:legacyIndent="283"/>
      <w:lvlJc w:val="left"/>
      <w:rPr>
        <w:rFonts w:ascii="Times New Roman" w:hAnsi="Times New Roman" w:cs="Times New Roman" w:hint="default"/>
      </w:rPr>
    </w:lvl>
  </w:abstractNum>
  <w:abstractNum w:abstractNumId="26" w15:restartNumberingAfterBreak="0">
    <w:nsid w:val="4D4C2266"/>
    <w:multiLevelType w:val="hybridMultilevel"/>
    <w:tmpl w:val="247E5CB8"/>
    <w:lvl w:ilvl="0" w:tplc="B67E9450">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51351BF6"/>
    <w:multiLevelType w:val="hybridMultilevel"/>
    <w:tmpl w:val="4FB2F7D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8D571E"/>
    <w:multiLevelType w:val="hybridMultilevel"/>
    <w:tmpl w:val="A8B25EF4"/>
    <w:lvl w:ilvl="0" w:tplc="BA76BF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3C1677A"/>
    <w:multiLevelType w:val="hybridMultilevel"/>
    <w:tmpl w:val="40AC61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842CB1"/>
    <w:multiLevelType w:val="hybridMultilevel"/>
    <w:tmpl w:val="8AF69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590945"/>
    <w:multiLevelType w:val="hybridMultilevel"/>
    <w:tmpl w:val="2718442E"/>
    <w:lvl w:ilvl="0" w:tplc="9A46046C">
      <w:start w:val="1"/>
      <w:numFmt w:val="decimal"/>
      <w:lvlText w:val="%1)"/>
      <w:lvlJc w:val="left"/>
      <w:pPr>
        <w:ind w:left="1353" w:hanging="360"/>
      </w:pPr>
      <w:rPr>
        <w:rFonts w:hint="default"/>
        <w:u w:val="none"/>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15:restartNumberingAfterBreak="0">
    <w:nsid w:val="58AA493E"/>
    <w:multiLevelType w:val="hybridMultilevel"/>
    <w:tmpl w:val="49CA379C"/>
    <w:lvl w:ilvl="0" w:tplc="3D96F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AA66423"/>
    <w:multiLevelType w:val="multilevel"/>
    <w:tmpl w:val="212AA1CC"/>
    <w:lvl w:ilvl="0">
      <w:start w:val="1"/>
      <w:numFmt w:val="decimal"/>
      <w:lvlText w:val="%1."/>
      <w:lvlJc w:val="left"/>
      <w:pPr>
        <w:ind w:left="1068" w:hanging="360"/>
      </w:pPr>
      <w:rPr>
        <w:rFonts w:hint="default"/>
      </w:rPr>
    </w:lvl>
    <w:lvl w:ilvl="1">
      <w:start w:val="1"/>
      <w:numFmt w:val="decimal"/>
      <w:isLgl/>
      <w:lvlText w:val="%1.%2."/>
      <w:lvlJc w:val="left"/>
      <w:pPr>
        <w:ind w:left="1983" w:hanging="1275"/>
      </w:pPr>
      <w:rPr>
        <w:rFonts w:hint="default"/>
      </w:rPr>
    </w:lvl>
    <w:lvl w:ilvl="2">
      <w:start w:val="1"/>
      <w:numFmt w:val="decimal"/>
      <w:isLgl/>
      <w:lvlText w:val="%1.%2.%3."/>
      <w:lvlJc w:val="left"/>
      <w:pPr>
        <w:ind w:left="1983" w:hanging="1275"/>
      </w:pPr>
      <w:rPr>
        <w:rFonts w:hint="default"/>
      </w:rPr>
    </w:lvl>
    <w:lvl w:ilvl="3">
      <w:start w:val="1"/>
      <w:numFmt w:val="decimal"/>
      <w:isLgl/>
      <w:lvlText w:val="%1.%2.%3.%4."/>
      <w:lvlJc w:val="left"/>
      <w:pPr>
        <w:ind w:left="1983" w:hanging="1275"/>
      </w:pPr>
      <w:rPr>
        <w:rFonts w:hint="default"/>
      </w:rPr>
    </w:lvl>
    <w:lvl w:ilvl="4">
      <w:start w:val="1"/>
      <w:numFmt w:val="decimal"/>
      <w:isLgl/>
      <w:lvlText w:val="%1.%2.%3.%4.%5."/>
      <w:lvlJc w:val="left"/>
      <w:pPr>
        <w:ind w:left="1983" w:hanging="127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15:restartNumberingAfterBreak="0">
    <w:nsid w:val="5B36777A"/>
    <w:multiLevelType w:val="hybridMultilevel"/>
    <w:tmpl w:val="AD485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253B31"/>
    <w:multiLevelType w:val="hybridMultilevel"/>
    <w:tmpl w:val="16FC22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0946348"/>
    <w:multiLevelType w:val="hybridMultilevel"/>
    <w:tmpl w:val="8B6C5A2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67087DAB"/>
    <w:multiLevelType w:val="hybridMultilevel"/>
    <w:tmpl w:val="61345EE0"/>
    <w:lvl w:ilvl="0" w:tplc="04190011">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8932385"/>
    <w:multiLevelType w:val="singleLevel"/>
    <w:tmpl w:val="DBFE4804"/>
    <w:lvl w:ilvl="0">
      <w:start w:val="1"/>
      <w:numFmt w:val="bullet"/>
      <w:lvlText w:val="-"/>
      <w:lvlJc w:val="left"/>
      <w:pPr>
        <w:tabs>
          <w:tab w:val="num" w:pos="360"/>
        </w:tabs>
        <w:ind w:left="360" w:hanging="360"/>
      </w:pPr>
      <w:rPr>
        <w:rFonts w:hint="default"/>
      </w:rPr>
    </w:lvl>
  </w:abstractNum>
  <w:abstractNum w:abstractNumId="39" w15:restartNumberingAfterBreak="0">
    <w:nsid w:val="691F07B5"/>
    <w:multiLevelType w:val="multilevel"/>
    <w:tmpl w:val="A1D2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255221"/>
    <w:multiLevelType w:val="multilevel"/>
    <w:tmpl w:val="6A5E2CF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6E9F0F5E"/>
    <w:multiLevelType w:val="multilevel"/>
    <w:tmpl w:val="ADD0ABEA"/>
    <w:lvl w:ilvl="0">
      <w:start w:val="1"/>
      <w:numFmt w:val="decimal"/>
      <w:lvlText w:val="%1."/>
      <w:lvlJc w:val="left"/>
      <w:pPr>
        <w:ind w:left="1065" w:hanging="360"/>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2" w15:restartNumberingAfterBreak="0">
    <w:nsid w:val="6F3F0C8D"/>
    <w:multiLevelType w:val="hybridMultilevel"/>
    <w:tmpl w:val="342A794A"/>
    <w:lvl w:ilvl="0" w:tplc="D9C635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4DC7840"/>
    <w:multiLevelType w:val="hybridMultilevel"/>
    <w:tmpl w:val="1E10C8BA"/>
    <w:lvl w:ilvl="0" w:tplc="43B02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62950E0"/>
    <w:multiLevelType w:val="hybridMultilevel"/>
    <w:tmpl w:val="DC380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7CA17A33"/>
    <w:multiLevelType w:val="hybridMultilevel"/>
    <w:tmpl w:val="FEC67F2C"/>
    <w:lvl w:ilvl="0" w:tplc="000C23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E990983"/>
    <w:multiLevelType w:val="hybridMultilevel"/>
    <w:tmpl w:val="335A4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813AAE"/>
    <w:multiLevelType w:val="hybridMultilevel"/>
    <w:tmpl w:val="C558782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1"/>
  </w:num>
  <w:num w:numId="2">
    <w:abstractNumId w:val="37"/>
  </w:num>
  <w:num w:numId="3">
    <w:abstractNumId w:val="18"/>
  </w:num>
  <w:num w:numId="4">
    <w:abstractNumId w:val="34"/>
  </w:num>
  <w:num w:numId="5">
    <w:abstractNumId w:val="6"/>
  </w:num>
  <w:num w:numId="6">
    <w:abstractNumId w:val="28"/>
  </w:num>
  <w:num w:numId="7">
    <w:abstractNumId w:val="7"/>
  </w:num>
  <w:num w:numId="8">
    <w:abstractNumId w:val="24"/>
  </w:num>
  <w:num w:numId="9">
    <w:abstractNumId w:val="1"/>
  </w:num>
  <w:num w:numId="10">
    <w:abstractNumId w:val="35"/>
  </w:num>
  <w:num w:numId="11">
    <w:abstractNumId w:val="3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3"/>
  </w:num>
  <w:num w:numId="15">
    <w:abstractNumId w:val="44"/>
  </w:num>
  <w:num w:numId="16">
    <w:abstractNumId w:val="45"/>
  </w:num>
  <w:num w:numId="17">
    <w:abstractNumId w:val="36"/>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1"/>
  </w:num>
  <w:num w:numId="23">
    <w:abstractNumId w:val="22"/>
  </w:num>
  <w:num w:numId="24">
    <w:abstractNumId w:val="5"/>
  </w:num>
  <w:num w:numId="25">
    <w:abstractNumId w:val="8"/>
  </w:num>
  <w:num w:numId="26">
    <w:abstractNumId w:val="46"/>
  </w:num>
  <w:num w:numId="27">
    <w:abstractNumId w:val="17"/>
  </w:num>
  <w:num w:numId="28">
    <w:abstractNumId w:val="21"/>
  </w:num>
  <w:num w:numId="29">
    <w:abstractNumId w:val="42"/>
  </w:num>
  <w:num w:numId="30">
    <w:abstractNumId w:val="43"/>
  </w:num>
  <w:num w:numId="31">
    <w:abstractNumId w:val="4"/>
  </w:num>
  <w:num w:numId="32">
    <w:abstractNumId w:val="29"/>
  </w:num>
  <w:num w:numId="33">
    <w:abstractNumId w:val="15"/>
  </w:num>
  <w:num w:numId="34">
    <w:abstractNumId w:val="38"/>
  </w:num>
  <w:num w:numId="35">
    <w:abstractNumId w:val="47"/>
  </w:num>
  <w:num w:numId="36">
    <w:abstractNumId w:val="16"/>
  </w:num>
  <w:num w:numId="37">
    <w:abstractNumId w:val="26"/>
  </w:num>
  <w:num w:numId="38">
    <w:abstractNumId w:val="12"/>
  </w:num>
  <w:num w:numId="39">
    <w:abstractNumId w:val="2"/>
  </w:num>
  <w:num w:numId="40">
    <w:abstractNumId w:val="14"/>
  </w:num>
  <w:num w:numId="41">
    <w:abstractNumId w:val="32"/>
  </w:num>
  <w:num w:numId="42">
    <w:abstractNumId w:val="10"/>
  </w:num>
  <w:num w:numId="43">
    <w:abstractNumId w:val="9"/>
  </w:num>
  <w:num w:numId="44">
    <w:abstractNumId w:val="20"/>
  </w:num>
  <w:num w:numId="45">
    <w:abstractNumId w:val="3"/>
  </w:num>
  <w:num w:numId="46">
    <w:abstractNumId w:val="39"/>
  </w:num>
  <w:num w:numId="47">
    <w:abstractNumId w:val="25"/>
  </w:num>
  <w:num w:numId="48">
    <w:abstractNumId w:val="4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6F28"/>
    <w:rsid w:val="0000146C"/>
    <w:rsid w:val="000059B5"/>
    <w:rsid w:val="000106A5"/>
    <w:rsid w:val="00012153"/>
    <w:rsid w:val="000222B1"/>
    <w:rsid w:val="00022709"/>
    <w:rsid w:val="00025E54"/>
    <w:rsid w:val="00033B3F"/>
    <w:rsid w:val="00033C92"/>
    <w:rsid w:val="0003541E"/>
    <w:rsid w:val="00041CC3"/>
    <w:rsid w:val="00046428"/>
    <w:rsid w:val="0005194A"/>
    <w:rsid w:val="000553F6"/>
    <w:rsid w:val="00057511"/>
    <w:rsid w:val="00061CCD"/>
    <w:rsid w:val="00065DCB"/>
    <w:rsid w:val="00066C92"/>
    <w:rsid w:val="00067EE5"/>
    <w:rsid w:val="000805A8"/>
    <w:rsid w:val="000821E2"/>
    <w:rsid w:val="000842A8"/>
    <w:rsid w:val="00086ED3"/>
    <w:rsid w:val="000908D3"/>
    <w:rsid w:val="00090D38"/>
    <w:rsid w:val="000918D5"/>
    <w:rsid w:val="00091F64"/>
    <w:rsid w:val="0009485B"/>
    <w:rsid w:val="00094C48"/>
    <w:rsid w:val="00094C89"/>
    <w:rsid w:val="000968DA"/>
    <w:rsid w:val="00097E54"/>
    <w:rsid w:val="000A00F5"/>
    <w:rsid w:val="000A0F89"/>
    <w:rsid w:val="000A20DE"/>
    <w:rsid w:val="000A2DED"/>
    <w:rsid w:val="000B1279"/>
    <w:rsid w:val="000B29F6"/>
    <w:rsid w:val="000B2CB0"/>
    <w:rsid w:val="000B30E4"/>
    <w:rsid w:val="000B3E99"/>
    <w:rsid w:val="000B438A"/>
    <w:rsid w:val="000B4C48"/>
    <w:rsid w:val="000B5975"/>
    <w:rsid w:val="000B6BD3"/>
    <w:rsid w:val="000B6F53"/>
    <w:rsid w:val="000C6C92"/>
    <w:rsid w:val="000D109A"/>
    <w:rsid w:val="000D5690"/>
    <w:rsid w:val="000D6BD5"/>
    <w:rsid w:val="000E2AD9"/>
    <w:rsid w:val="000E2FDC"/>
    <w:rsid w:val="000E4549"/>
    <w:rsid w:val="000E4D41"/>
    <w:rsid w:val="000E5C02"/>
    <w:rsid w:val="000E7591"/>
    <w:rsid w:val="000E76EF"/>
    <w:rsid w:val="000F17E5"/>
    <w:rsid w:val="000F242D"/>
    <w:rsid w:val="00104FCF"/>
    <w:rsid w:val="00106AD8"/>
    <w:rsid w:val="001076AF"/>
    <w:rsid w:val="00112516"/>
    <w:rsid w:val="00113D3B"/>
    <w:rsid w:val="00120E83"/>
    <w:rsid w:val="00122DF3"/>
    <w:rsid w:val="00132624"/>
    <w:rsid w:val="00133BD8"/>
    <w:rsid w:val="00134E46"/>
    <w:rsid w:val="0014357D"/>
    <w:rsid w:val="00144957"/>
    <w:rsid w:val="001501E9"/>
    <w:rsid w:val="00150967"/>
    <w:rsid w:val="001514A2"/>
    <w:rsid w:val="00152485"/>
    <w:rsid w:val="00153726"/>
    <w:rsid w:val="00155606"/>
    <w:rsid w:val="00155BBC"/>
    <w:rsid w:val="0016100C"/>
    <w:rsid w:val="00166659"/>
    <w:rsid w:val="00167936"/>
    <w:rsid w:val="00172408"/>
    <w:rsid w:val="00173D4A"/>
    <w:rsid w:val="00176072"/>
    <w:rsid w:val="001769D2"/>
    <w:rsid w:val="001801ED"/>
    <w:rsid w:val="001805A1"/>
    <w:rsid w:val="001807E1"/>
    <w:rsid w:val="00182AA0"/>
    <w:rsid w:val="00182B80"/>
    <w:rsid w:val="001847D2"/>
    <w:rsid w:val="001854CE"/>
    <w:rsid w:val="00185C17"/>
    <w:rsid w:val="0018600B"/>
    <w:rsid w:val="00186A59"/>
    <w:rsid w:val="001878A1"/>
    <w:rsid w:val="00194C2B"/>
    <w:rsid w:val="00197C7A"/>
    <w:rsid w:val="001A1BA7"/>
    <w:rsid w:val="001A2BF7"/>
    <w:rsid w:val="001A5D45"/>
    <w:rsid w:val="001A5E78"/>
    <w:rsid w:val="001B4B8E"/>
    <w:rsid w:val="001B4EFA"/>
    <w:rsid w:val="001C13CB"/>
    <w:rsid w:val="001C1585"/>
    <w:rsid w:val="001C1F2D"/>
    <w:rsid w:val="001C44C3"/>
    <w:rsid w:val="001C4C4A"/>
    <w:rsid w:val="001C5C3F"/>
    <w:rsid w:val="001C7CBA"/>
    <w:rsid w:val="001D693C"/>
    <w:rsid w:val="001E2604"/>
    <w:rsid w:val="001E2E40"/>
    <w:rsid w:val="001E3D05"/>
    <w:rsid w:val="001F6244"/>
    <w:rsid w:val="001F634C"/>
    <w:rsid w:val="001F6EDE"/>
    <w:rsid w:val="00202407"/>
    <w:rsid w:val="00206006"/>
    <w:rsid w:val="00215BC8"/>
    <w:rsid w:val="00216170"/>
    <w:rsid w:val="00216931"/>
    <w:rsid w:val="0021693B"/>
    <w:rsid w:val="00216D6B"/>
    <w:rsid w:val="0022480F"/>
    <w:rsid w:val="00224F51"/>
    <w:rsid w:val="00225C7D"/>
    <w:rsid w:val="002300FD"/>
    <w:rsid w:val="00234040"/>
    <w:rsid w:val="002357FC"/>
    <w:rsid w:val="0023594B"/>
    <w:rsid w:val="00235991"/>
    <w:rsid w:val="00237586"/>
    <w:rsid w:val="0023772D"/>
    <w:rsid w:val="002423AE"/>
    <w:rsid w:val="00242F3A"/>
    <w:rsid w:val="00243BEB"/>
    <w:rsid w:val="002452E9"/>
    <w:rsid w:val="002515D1"/>
    <w:rsid w:val="0025191C"/>
    <w:rsid w:val="002529F0"/>
    <w:rsid w:val="00255B2F"/>
    <w:rsid w:val="00255FBB"/>
    <w:rsid w:val="00256C72"/>
    <w:rsid w:val="00256D0E"/>
    <w:rsid w:val="00261D49"/>
    <w:rsid w:val="00265615"/>
    <w:rsid w:val="00266F18"/>
    <w:rsid w:val="002676A4"/>
    <w:rsid w:val="00273148"/>
    <w:rsid w:val="00276FC1"/>
    <w:rsid w:val="00280051"/>
    <w:rsid w:val="0028052E"/>
    <w:rsid w:val="00282639"/>
    <w:rsid w:val="00283C29"/>
    <w:rsid w:val="002854B2"/>
    <w:rsid w:val="00287AD0"/>
    <w:rsid w:val="002937F3"/>
    <w:rsid w:val="00297A80"/>
    <w:rsid w:val="002A1F3E"/>
    <w:rsid w:val="002A284A"/>
    <w:rsid w:val="002A40DC"/>
    <w:rsid w:val="002A7069"/>
    <w:rsid w:val="002A75A0"/>
    <w:rsid w:val="002B1551"/>
    <w:rsid w:val="002B39E8"/>
    <w:rsid w:val="002B44D8"/>
    <w:rsid w:val="002B46E5"/>
    <w:rsid w:val="002C33AE"/>
    <w:rsid w:val="002C460E"/>
    <w:rsid w:val="002C51D3"/>
    <w:rsid w:val="002C574F"/>
    <w:rsid w:val="002C64E6"/>
    <w:rsid w:val="002C7468"/>
    <w:rsid w:val="002D0994"/>
    <w:rsid w:val="002D0F5E"/>
    <w:rsid w:val="002D14C2"/>
    <w:rsid w:val="002D28A4"/>
    <w:rsid w:val="002D3482"/>
    <w:rsid w:val="002E1250"/>
    <w:rsid w:val="002E1428"/>
    <w:rsid w:val="002E5115"/>
    <w:rsid w:val="002F00C8"/>
    <w:rsid w:val="002F0E78"/>
    <w:rsid w:val="002F45B4"/>
    <w:rsid w:val="002F4A47"/>
    <w:rsid w:val="002F4CA5"/>
    <w:rsid w:val="002F517E"/>
    <w:rsid w:val="00300955"/>
    <w:rsid w:val="00300AC6"/>
    <w:rsid w:val="00301280"/>
    <w:rsid w:val="0030628A"/>
    <w:rsid w:val="00307783"/>
    <w:rsid w:val="00307AF1"/>
    <w:rsid w:val="0031092A"/>
    <w:rsid w:val="003144A5"/>
    <w:rsid w:val="00315FFB"/>
    <w:rsid w:val="00316E3B"/>
    <w:rsid w:val="00320BC1"/>
    <w:rsid w:val="003316B4"/>
    <w:rsid w:val="003349BE"/>
    <w:rsid w:val="00334ABA"/>
    <w:rsid w:val="00335FF7"/>
    <w:rsid w:val="003424C5"/>
    <w:rsid w:val="00342F35"/>
    <w:rsid w:val="003437FE"/>
    <w:rsid w:val="00343BF0"/>
    <w:rsid w:val="00343E8E"/>
    <w:rsid w:val="00343FF5"/>
    <w:rsid w:val="00344E41"/>
    <w:rsid w:val="003463FD"/>
    <w:rsid w:val="00350157"/>
    <w:rsid w:val="00350E92"/>
    <w:rsid w:val="00352FD7"/>
    <w:rsid w:val="00354E5F"/>
    <w:rsid w:val="0035788A"/>
    <w:rsid w:val="00357F92"/>
    <w:rsid w:val="003604FB"/>
    <w:rsid w:val="00361D65"/>
    <w:rsid w:val="00361E5C"/>
    <w:rsid w:val="003620B5"/>
    <w:rsid w:val="003624D8"/>
    <w:rsid w:val="00362E42"/>
    <w:rsid w:val="0036492B"/>
    <w:rsid w:val="003714E6"/>
    <w:rsid w:val="00371830"/>
    <w:rsid w:val="0037207D"/>
    <w:rsid w:val="0037569B"/>
    <w:rsid w:val="00375DB6"/>
    <w:rsid w:val="0037785D"/>
    <w:rsid w:val="00380115"/>
    <w:rsid w:val="003824F7"/>
    <w:rsid w:val="00384D42"/>
    <w:rsid w:val="00393DAD"/>
    <w:rsid w:val="00394197"/>
    <w:rsid w:val="0039505B"/>
    <w:rsid w:val="00397EFC"/>
    <w:rsid w:val="003A3C67"/>
    <w:rsid w:val="003A56C7"/>
    <w:rsid w:val="003A6274"/>
    <w:rsid w:val="003A71F8"/>
    <w:rsid w:val="003B2287"/>
    <w:rsid w:val="003B5D4F"/>
    <w:rsid w:val="003C007D"/>
    <w:rsid w:val="003C67E4"/>
    <w:rsid w:val="003D05A0"/>
    <w:rsid w:val="003D09ED"/>
    <w:rsid w:val="003D2EF7"/>
    <w:rsid w:val="003D7BD0"/>
    <w:rsid w:val="003E0D9E"/>
    <w:rsid w:val="003E134E"/>
    <w:rsid w:val="003E1A5B"/>
    <w:rsid w:val="003E204A"/>
    <w:rsid w:val="003E242E"/>
    <w:rsid w:val="003E3555"/>
    <w:rsid w:val="003F17B0"/>
    <w:rsid w:val="003F2416"/>
    <w:rsid w:val="003F3603"/>
    <w:rsid w:val="003F6143"/>
    <w:rsid w:val="004019B1"/>
    <w:rsid w:val="004028BD"/>
    <w:rsid w:val="00404BE7"/>
    <w:rsid w:val="00404D40"/>
    <w:rsid w:val="004057DA"/>
    <w:rsid w:val="00406D14"/>
    <w:rsid w:val="00407E4A"/>
    <w:rsid w:val="00411E27"/>
    <w:rsid w:val="00413DB7"/>
    <w:rsid w:val="00415219"/>
    <w:rsid w:val="00415944"/>
    <w:rsid w:val="00416AE1"/>
    <w:rsid w:val="00417101"/>
    <w:rsid w:val="0042098E"/>
    <w:rsid w:val="00422070"/>
    <w:rsid w:val="004253A8"/>
    <w:rsid w:val="00426734"/>
    <w:rsid w:val="00427EAD"/>
    <w:rsid w:val="00431272"/>
    <w:rsid w:val="00431555"/>
    <w:rsid w:val="0043169D"/>
    <w:rsid w:val="004333EE"/>
    <w:rsid w:val="00433487"/>
    <w:rsid w:val="00435130"/>
    <w:rsid w:val="004351F0"/>
    <w:rsid w:val="00435313"/>
    <w:rsid w:val="00444FA4"/>
    <w:rsid w:val="0044500A"/>
    <w:rsid w:val="00445A4F"/>
    <w:rsid w:val="00451F5C"/>
    <w:rsid w:val="0045359C"/>
    <w:rsid w:val="00453DEB"/>
    <w:rsid w:val="00454BA5"/>
    <w:rsid w:val="00456897"/>
    <w:rsid w:val="0045715E"/>
    <w:rsid w:val="00460094"/>
    <w:rsid w:val="004601B9"/>
    <w:rsid w:val="004617F9"/>
    <w:rsid w:val="00465FC6"/>
    <w:rsid w:val="00472DF4"/>
    <w:rsid w:val="0047340F"/>
    <w:rsid w:val="00474E52"/>
    <w:rsid w:val="004807D8"/>
    <w:rsid w:val="00480933"/>
    <w:rsid w:val="00480AAA"/>
    <w:rsid w:val="004824C4"/>
    <w:rsid w:val="00482C2F"/>
    <w:rsid w:val="0048658C"/>
    <w:rsid w:val="004918AD"/>
    <w:rsid w:val="0049202E"/>
    <w:rsid w:val="00496D11"/>
    <w:rsid w:val="004972E4"/>
    <w:rsid w:val="004A2FDC"/>
    <w:rsid w:val="004A3EC4"/>
    <w:rsid w:val="004A4813"/>
    <w:rsid w:val="004B28BF"/>
    <w:rsid w:val="004B3FD1"/>
    <w:rsid w:val="004B474E"/>
    <w:rsid w:val="004B7BFB"/>
    <w:rsid w:val="004B7C1A"/>
    <w:rsid w:val="004C069C"/>
    <w:rsid w:val="004C3D3A"/>
    <w:rsid w:val="004C5642"/>
    <w:rsid w:val="004C56AC"/>
    <w:rsid w:val="004C6D6C"/>
    <w:rsid w:val="004C7125"/>
    <w:rsid w:val="004D4D58"/>
    <w:rsid w:val="004D500B"/>
    <w:rsid w:val="004D51FE"/>
    <w:rsid w:val="004D7234"/>
    <w:rsid w:val="004D7374"/>
    <w:rsid w:val="004D77AE"/>
    <w:rsid w:val="004E1413"/>
    <w:rsid w:val="004E77BE"/>
    <w:rsid w:val="004E77F4"/>
    <w:rsid w:val="004F17A0"/>
    <w:rsid w:val="004F20C8"/>
    <w:rsid w:val="004F3694"/>
    <w:rsid w:val="004F5B25"/>
    <w:rsid w:val="004F72DA"/>
    <w:rsid w:val="004F7CDE"/>
    <w:rsid w:val="00501086"/>
    <w:rsid w:val="00501EF8"/>
    <w:rsid w:val="005022C8"/>
    <w:rsid w:val="00503884"/>
    <w:rsid w:val="00514E41"/>
    <w:rsid w:val="0051512B"/>
    <w:rsid w:val="00515F33"/>
    <w:rsid w:val="00516826"/>
    <w:rsid w:val="00516CA8"/>
    <w:rsid w:val="00517FDA"/>
    <w:rsid w:val="0052091E"/>
    <w:rsid w:val="00523002"/>
    <w:rsid w:val="0052400F"/>
    <w:rsid w:val="005247F7"/>
    <w:rsid w:val="00526701"/>
    <w:rsid w:val="00531B97"/>
    <w:rsid w:val="00532CA8"/>
    <w:rsid w:val="00534AE4"/>
    <w:rsid w:val="00540AF5"/>
    <w:rsid w:val="00541BE2"/>
    <w:rsid w:val="00543756"/>
    <w:rsid w:val="005439BD"/>
    <w:rsid w:val="0054641E"/>
    <w:rsid w:val="00547836"/>
    <w:rsid w:val="00551305"/>
    <w:rsid w:val="00552BB1"/>
    <w:rsid w:val="00554AA1"/>
    <w:rsid w:val="005556E3"/>
    <w:rsid w:val="00557A82"/>
    <w:rsid w:val="00557C0A"/>
    <w:rsid w:val="00561D0B"/>
    <w:rsid w:val="005642A8"/>
    <w:rsid w:val="00564F51"/>
    <w:rsid w:val="00565612"/>
    <w:rsid w:val="00565AC9"/>
    <w:rsid w:val="0056694C"/>
    <w:rsid w:val="00572453"/>
    <w:rsid w:val="0057282F"/>
    <w:rsid w:val="00574574"/>
    <w:rsid w:val="00574A67"/>
    <w:rsid w:val="0057656B"/>
    <w:rsid w:val="0057692F"/>
    <w:rsid w:val="0057712A"/>
    <w:rsid w:val="0058558A"/>
    <w:rsid w:val="00594FB2"/>
    <w:rsid w:val="005952DA"/>
    <w:rsid w:val="005A1BA9"/>
    <w:rsid w:val="005A515E"/>
    <w:rsid w:val="005A66B0"/>
    <w:rsid w:val="005A73EC"/>
    <w:rsid w:val="005B046B"/>
    <w:rsid w:val="005B2935"/>
    <w:rsid w:val="005B7083"/>
    <w:rsid w:val="005B7369"/>
    <w:rsid w:val="005B7D57"/>
    <w:rsid w:val="005C1318"/>
    <w:rsid w:val="005C226B"/>
    <w:rsid w:val="005C22A6"/>
    <w:rsid w:val="005C4B03"/>
    <w:rsid w:val="005D3957"/>
    <w:rsid w:val="005E305F"/>
    <w:rsid w:val="005E72F9"/>
    <w:rsid w:val="005F0864"/>
    <w:rsid w:val="005F33F4"/>
    <w:rsid w:val="005F5556"/>
    <w:rsid w:val="005F5D24"/>
    <w:rsid w:val="00603F91"/>
    <w:rsid w:val="00605E86"/>
    <w:rsid w:val="00606F11"/>
    <w:rsid w:val="00607CB1"/>
    <w:rsid w:val="00612B64"/>
    <w:rsid w:val="00613271"/>
    <w:rsid w:val="006139A6"/>
    <w:rsid w:val="006176CE"/>
    <w:rsid w:val="00617B34"/>
    <w:rsid w:val="00617B40"/>
    <w:rsid w:val="0062166C"/>
    <w:rsid w:val="00622881"/>
    <w:rsid w:val="006239A5"/>
    <w:rsid w:val="00623C81"/>
    <w:rsid w:val="00623F5C"/>
    <w:rsid w:val="00624276"/>
    <w:rsid w:val="00626321"/>
    <w:rsid w:val="00626796"/>
    <w:rsid w:val="00635F9C"/>
    <w:rsid w:val="00636F28"/>
    <w:rsid w:val="00644105"/>
    <w:rsid w:val="006531C8"/>
    <w:rsid w:val="00654A6D"/>
    <w:rsid w:val="00655734"/>
    <w:rsid w:val="006562CC"/>
    <w:rsid w:val="00656D8F"/>
    <w:rsid w:val="006573EB"/>
    <w:rsid w:val="006615CF"/>
    <w:rsid w:val="0066292D"/>
    <w:rsid w:val="006629A8"/>
    <w:rsid w:val="0066430C"/>
    <w:rsid w:val="006654E6"/>
    <w:rsid w:val="006722F9"/>
    <w:rsid w:val="00672E3A"/>
    <w:rsid w:val="00681141"/>
    <w:rsid w:val="00682F5E"/>
    <w:rsid w:val="006877D0"/>
    <w:rsid w:val="0069053F"/>
    <w:rsid w:val="006912FB"/>
    <w:rsid w:val="006915C7"/>
    <w:rsid w:val="00693428"/>
    <w:rsid w:val="00696395"/>
    <w:rsid w:val="006977EF"/>
    <w:rsid w:val="006A5914"/>
    <w:rsid w:val="006A5B30"/>
    <w:rsid w:val="006A6731"/>
    <w:rsid w:val="006B0E92"/>
    <w:rsid w:val="006B1282"/>
    <w:rsid w:val="006B2675"/>
    <w:rsid w:val="006B2EB2"/>
    <w:rsid w:val="006B5E8A"/>
    <w:rsid w:val="006B6F07"/>
    <w:rsid w:val="006B74FB"/>
    <w:rsid w:val="006B78C0"/>
    <w:rsid w:val="006B7CFD"/>
    <w:rsid w:val="006C01EB"/>
    <w:rsid w:val="006C072C"/>
    <w:rsid w:val="006C3521"/>
    <w:rsid w:val="006C37AF"/>
    <w:rsid w:val="006C6B2E"/>
    <w:rsid w:val="006C6EC8"/>
    <w:rsid w:val="006C758F"/>
    <w:rsid w:val="006C77B8"/>
    <w:rsid w:val="006D10B9"/>
    <w:rsid w:val="006D18AE"/>
    <w:rsid w:val="006D495B"/>
    <w:rsid w:val="006D53C2"/>
    <w:rsid w:val="006D6DCA"/>
    <w:rsid w:val="006E281D"/>
    <w:rsid w:val="006E40B0"/>
    <w:rsid w:val="006F0CDD"/>
    <w:rsid w:val="006F12D0"/>
    <w:rsid w:val="006F23A2"/>
    <w:rsid w:val="006F4EEC"/>
    <w:rsid w:val="006F6A11"/>
    <w:rsid w:val="007001A4"/>
    <w:rsid w:val="00704F6B"/>
    <w:rsid w:val="00706E27"/>
    <w:rsid w:val="00706E65"/>
    <w:rsid w:val="00712341"/>
    <w:rsid w:val="00712366"/>
    <w:rsid w:val="007138BD"/>
    <w:rsid w:val="00715078"/>
    <w:rsid w:val="0071543B"/>
    <w:rsid w:val="00715B30"/>
    <w:rsid w:val="00717D5F"/>
    <w:rsid w:val="00720A34"/>
    <w:rsid w:val="00722BF3"/>
    <w:rsid w:val="00724604"/>
    <w:rsid w:val="0072499D"/>
    <w:rsid w:val="007305F2"/>
    <w:rsid w:val="00731546"/>
    <w:rsid w:val="00731E35"/>
    <w:rsid w:val="007343BF"/>
    <w:rsid w:val="007344D9"/>
    <w:rsid w:val="007363C7"/>
    <w:rsid w:val="00741A4F"/>
    <w:rsid w:val="007424F9"/>
    <w:rsid w:val="007440CD"/>
    <w:rsid w:val="007440FE"/>
    <w:rsid w:val="007442A2"/>
    <w:rsid w:val="0074772D"/>
    <w:rsid w:val="00750EEC"/>
    <w:rsid w:val="00751AC4"/>
    <w:rsid w:val="00754B84"/>
    <w:rsid w:val="007679C4"/>
    <w:rsid w:val="00771036"/>
    <w:rsid w:val="00772197"/>
    <w:rsid w:val="00773AF1"/>
    <w:rsid w:val="0077481C"/>
    <w:rsid w:val="0077694E"/>
    <w:rsid w:val="00777E75"/>
    <w:rsid w:val="007827FF"/>
    <w:rsid w:val="00783A62"/>
    <w:rsid w:val="00785B23"/>
    <w:rsid w:val="00785C64"/>
    <w:rsid w:val="00791B2F"/>
    <w:rsid w:val="00793660"/>
    <w:rsid w:val="00795486"/>
    <w:rsid w:val="00796AEB"/>
    <w:rsid w:val="007A0722"/>
    <w:rsid w:val="007A22CA"/>
    <w:rsid w:val="007A22CF"/>
    <w:rsid w:val="007A7989"/>
    <w:rsid w:val="007A7B11"/>
    <w:rsid w:val="007B42B9"/>
    <w:rsid w:val="007B4732"/>
    <w:rsid w:val="007C038E"/>
    <w:rsid w:val="007C077F"/>
    <w:rsid w:val="007C0F44"/>
    <w:rsid w:val="007C20FE"/>
    <w:rsid w:val="007C2EA5"/>
    <w:rsid w:val="007C330F"/>
    <w:rsid w:val="007C5828"/>
    <w:rsid w:val="007D09DC"/>
    <w:rsid w:val="007D1762"/>
    <w:rsid w:val="007E0B56"/>
    <w:rsid w:val="007E32BC"/>
    <w:rsid w:val="007E40B0"/>
    <w:rsid w:val="007E7644"/>
    <w:rsid w:val="007F33C5"/>
    <w:rsid w:val="007F49F2"/>
    <w:rsid w:val="00801422"/>
    <w:rsid w:val="00802119"/>
    <w:rsid w:val="00805A4C"/>
    <w:rsid w:val="0080758C"/>
    <w:rsid w:val="00812884"/>
    <w:rsid w:val="00812CF1"/>
    <w:rsid w:val="00821CFE"/>
    <w:rsid w:val="00822F9D"/>
    <w:rsid w:val="0082712D"/>
    <w:rsid w:val="008273E7"/>
    <w:rsid w:val="00827A88"/>
    <w:rsid w:val="00831E18"/>
    <w:rsid w:val="0083298F"/>
    <w:rsid w:val="00832B57"/>
    <w:rsid w:val="00835165"/>
    <w:rsid w:val="00836DFF"/>
    <w:rsid w:val="00840BB4"/>
    <w:rsid w:val="008419A3"/>
    <w:rsid w:val="00842ED9"/>
    <w:rsid w:val="008459BB"/>
    <w:rsid w:val="00846CDD"/>
    <w:rsid w:val="008508CF"/>
    <w:rsid w:val="00852686"/>
    <w:rsid w:val="00853584"/>
    <w:rsid w:val="0085467E"/>
    <w:rsid w:val="008566C8"/>
    <w:rsid w:val="00856AD3"/>
    <w:rsid w:val="00860568"/>
    <w:rsid w:val="00860FC8"/>
    <w:rsid w:val="00862358"/>
    <w:rsid w:val="00865D31"/>
    <w:rsid w:val="00866050"/>
    <w:rsid w:val="008728BC"/>
    <w:rsid w:val="00872CA5"/>
    <w:rsid w:val="00875FC8"/>
    <w:rsid w:val="00876069"/>
    <w:rsid w:val="00882227"/>
    <w:rsid w:val="0088227E"/>
    <w:rsid w:val="00886731"/>
    <w:rsid w:val="00887852"/>
    <w:rsid w:val="00891436"/>
    <w:rsid w:val="00892F86"/>
    <w:rsid w:val="008932EE"/>
    <w:rsid w:val="008943B9"/>
    <w:rsid w:val="00897CB6"/>
    <w:rsid w:val="008A27AF"/>
    <w:rsid w:val="008A2D2A"/>
    <w:rsid w:val="008A3E01"/>
    <w:rsid w:val="008A55CF"/>
    <w:rsid w:val="008B2DF3"/>
    <w:rsid w:val="008B4842"/>
    <w:rsid w:val="008B5149"/>
    <w:rsid w:val="008B5482"/>
    <w:rsid w:val="008B5D50"/>
    <w:rsid w:val="008B5DD6"/>
    <w:rsid w:val="008C2ACB"/>
    <w:rsid w:val="008C2E31"/>
    <w:rsid w:val="008C3371"/>
    <w:rsid w:val="008C64E3"/>
    <w:rsid w:val="008D0C6F"/>
    <w:rsid w:val="008D0FFE"/>
    <w:rsid w:val="008D1DCC"/>
    <w:rsid w:val="008D6252"/>
    <w:rsid w:val="008D6449"/>
    <w:rsid w:val="008E18A5"/>
    <w:rsid w:val="008E2E58"/>
    <w:rsid w:val="008E4601"/>
    <w:rsid w:val="008E6C9E"/>
    <w:rsid w:val="008E7107"/>
    <w:rsid w:val="008F0CD0"/>
    <w:rsid w:val="008F1A43"/>
    <w:rsid w:val="008F5979"/>
    <w:rsid w:val="00902C63"/>
    <w:rsid w:val="00903614"/>
    <w:rsid w:val="00903CF1"/>
    <w:rsid w:val="009054FD"/>
    <w:rsid w:val="00905A7D"/>
    <w:rsid w:val="00905E8E"/>
    <w:rsid w:val="00914E58"/>
    <w:rsid w:val="00916103"/>
    <w:rsid w:val="009175DE"/>
    <w:rsid w:val="00923B89"/>
    <w:rsid w:val="00923D71"/>
    <w:rsid w:val="00926112"/>
    <w:rsid w:val="00927695"/>
    <w:rsid w:val="009309D6"/>
    <w:rsid w:val="00930B92"/>
    <w:rsid w:val="00932184"/>
    <w:rsid w:val="00933810"/>
    <w:rsid w:val="00934247"/>
    <w:rsid w:val="00935859"/>
    <w:rsid w:val="00935CB7"/>
    <w:rsid w:val="00940008"/>
    <w:rsid w:val="00940163"/>
    <w:rsid w:val="00942124"/>
    <w:rsid w:val="009428A7"/>
    <w:rsid w:val="00943B47"/>
    <w:rsid w:val="00944A7C"/>
    <w:rsid w:val="00950712"/>
    <w:rsid w:val="00957DE4"/>
    <w:rsid w:val="00957F10"/>
    <w:rsid w:val="00957F49"/>
    <w:rsid w:val="00962B7D"/>
    <w:rsid w:val="0096338B"/>
    <w:rsid w:val="00963E87"/>
    <w:rsid w:val="00967D56"/>
    <w:rsid w:val="00972A95"/>
    <w:rsid w:val="009801BC"/>
    <w:rsid w:val="00986160"/>
    <w:rsid w:val="009869A8"/>
    <w:rsid w:val="00987B33"/>
    <w:rsid w:val="009917B5"/>
    <w:rsid w:val="00993028"/>
    <w:rsid w:val="009930DF"/>
    <w:rsid w:val="009972B2"/>
    <w:rsid w:val="009A1712"/>
    <w:rsid w:val="009A231B"/>
    <w:rsid w:val="009A2842"/>
    <w:rsid w:val="009A34F9"/>
    <w:rsid w:val="009A448D"/>
    <w:rsid w:val="009A5D58"/>
    <w:rsid w:val="009B2F02"/>
    <w:rsid w:val="009B3893"/>
    <w:rsid w:val="009C0855"/>
    <w:rsid w:val="009C0B4A"/>
    <w:rsid w:val="009C1751"/>
    <w:rsid w:val="009C1D64"/>
    <w:rsid w:val="009C21BE"/>
    <w:rsid w:val="009C56FA"/>
    <w:rsid w:val="009C5AAF"/>
    <w:rsid w:val="009D2A1B"/>
    <w:rsid w:val="009D47D4"/>
    <w:rsid w:val="009D4F3A"/>
    <w:rsid w:val="009D54BA"/>
    <w:rsid w:val="009D5C8F"/>
    <w:rsid w:val="009D65F9"/>
    <w:rsid w:val="009E0073"/>
    <w:rsid w:val="009E1C55"/>
    <w:rsid w:val="009E22A3"/>
    <w:rsid w:val="009E3421"/>
    <w:rsid w:val="009E3D45"/>
    <w:rsid w:val="009E6690"/>
    <w:rsid w:val="009E6DAE"/>
    <w:rsid w:val="009F0B6C"/>
    <w:rsid w:val="009F144A"/>
    <w:rsid w:val="009F2B48"/>
    <w:rsid w:val="009F4D45"/>
    <w:rsid w:val="009F6EC2"/>
    <w:rsid w:val="00A00CCF"/>
    <w:rsid w:val="00A027EC"/>
    <w:rsid w:val="00A0553D"/>
    <w:rsid w:val="00A076AD"/>
    <w:rsid w:val="00A07D7C"/>
    <w:rsid w:val="00A116D3"/>
    <w:rsid w:val="00A1405D"/>
    <w:rsid w:val="00A14960"/>
    <w:rsid w:val="00A21671"/>
    <w:rsid w:val="00A26CC7"/>
    <w:rsid w:val="00A27FE5"/>
    <w:rsid w:val="00A30DE0"/>
    <w:rsid w:val="00A317BA"/>
    <w:rsid w:val="00A3339D"/>
    <w:rsid w:val="00A33D50"/>
    <w:rsid w:val="00A3487F"/>
    <w:rsid w:val="00A365BE"/>
    <w:rsid w:val="00A40CBD"/>
    <w:rsid w:val="00A43630"/>
    <w:rsid w:val="00A5349F"/>
    <w:rsid w:val="00A62768"/>
    <w:rsid w:val="00A6752A"/>
    <w:rsid w:val="00A72B30"/>
    <w:rsid w:val="00A72DBB"/>
    <w:rsid w:val="00A76D40"/>
    <w:rsid w:val="00A873BD"/>
    <w:rsid w:val="00A93E5C"/>
    <w:rsid w:val="00A97666"/>
    <w:rsid w:val="00AA2B64"/>
    <w:rsid w:val="00AB036C"/>
    <w:rsid w:val="00AB0835"/>
    <w:rsid w:val="00AB15EC"/>
    <w:rsid w:val="00AB18DA"/>
    <w:rsid w:val="00AB3C89"/>
    <w:rsid w:val="00AB46A4"/>
    <w:rsid w:val="00AB5940"/>
    <w:rsid w:val="00AB74C3"/>
    <w:rsid w:val="00AB7F6C"/>
    <w:rsid w:val="00AC13DD"/>
    <w:rsid w:val="00AC16A7"/>
    <w:rsid w:val="00AC194A"/>
    <w:rsid w:val="00AC2391"/>
    <w:rsid w:val="00AC2E55"/>
    <w:rsid w:val="00AC314D"/>
    <w:rsid w:val="00AC5326"/>
    <w:rsid w:val="00AD24DC"/>
    <w:rsid w:val="00AD32CE"/>
    <w:rsid w:val="00AD36C2"/>
    <w:rsid w:val="00AD60BB"/>
    <w:rsid w:val="00AD697A"/>
    <w:rsid w:val="00AD75D6"/>
    <w:rsid w:val="00AE058E"/>
    <w:rsid w:val="00AE716B"/>
    <w:rsid w:val="00AE7EA9"/>
    <w:rsid w:val="00AF1148"/>
    <w:rsid w:val="00AF1991"/>
    <w:rsid w:val="00AF1C3E"/>
    <w:rsid w:val="00AF70C8"/>
    <w:rsid w:val="00B0009B"/>
    <w:rsid w:val="00B12241"/>
    <w:rsid w:val="00B13A76"/>
    <w:rsid w:val="00B13C34"/>
    <w:rsid w:val="00B16997"/>
    <w:rsid w:val="00B17020"/>
    <w:rsid w:val="00B171ED"/>
    <w:rsid w:val="00B17D0C"/>
    <w:rsid w:val="00B17E67"/>
    <w:rsid w:val="00B17FD4"/>
    <w:rsid w:val="00B2041C"/>
    <w:rsid w:val="00B2079F"/>
    <w:rsid w:val="00B21207"/>
    <w:rsid w:val="00B2259C"/>
    <w:rsid w:val="00B230DD"/>
    <w:rsid w:val="00B274C2"/>
    <w:rsid w:val="00B305E5"/>
    <w:rsid w:val="00B33783"/>
    <w:rsid w:val="00B35650"/>
    <w:rsid w:val="00B36438"/>
    <w:rsid w:val="00B45166"/>
    <w:rsid w:val="00B45F61"/>
    <w:rsid w:val="00B465E8"/>
    <w:rsid w:val="00B502F6"/>
    <w:rsid w:val="00B51C22"/>
    <w:rsid w:val="00B5243D"/>
    <w:rsid w:val="00B52E23"/>
    <w:rsid w:val="00B53557"/>
    <w:rsid w:val="00B53A62"/>
    <w:rsid w:val="00B54378"/>
    <w:rsid w:val="00B5522B"/>
    <w:rsid w:val="00B557F7"/>
    <w:rsid w:val="00B626AF"/>
    <w:rsid w:val="00B63AF0"/>
    <w:rsid w:val="00B659DD"/>
    <w:rsid w:val="00B73FC2"/>
    <w:rsid w:val="00B74B15"/>
    <w:rsid w:val="00B75FE2"/>
    <w:rsid w:val="00B76CD1"/>
    <w:rsid w:val="00B770ED"/>
    <w:rsid w:val="00B777EC"/>
    <w:rsid w:val="00B818C7"/>
    <w:rsid w:val="00B818D9"/>
    <w:rsid w:val="00B81A2D"/>
    <w:rsid w:val="00B82EBB"/>
    <w:rsid w:val="00B879D7"/>
    <w:rsid w:val="00B91241"/>
    <w:rsid w:val="00B94D50"/>
    <w:rsid w:val="00B9617C"/>
    <w:rsid w:val="00B974DF"/>
    <w:rsid w:val="00BA1BA7"/>
    <w:rsid w:val="00BA2DB4"/>
    <w:rsid w:val="00BA382E"/>
    <w:rsid w:val="00BA4E31"/>
    <w:rsid w:val="00BA67BF"/>
    <w:rsid w:val="00BB1DC0"/>
    <w:rsid w:val="00BB611F"/>
    <w:rsid w:val="00BB6639"/>
    <w:rsid w:val="00BB7B81"/>
    <w:rsid w:val="00BC199F"/>
    <w:rsid w:val="00BD2BDF"/>
    <w:rsid w:val="00BD350E"/>
    <w:rsid w:val="00BD3719"/>
    <w:rsid w:val="00BE27A3"/>
    <w:rsid w:val="00BE2AF4"/>
    <w:rsid w:val="00BE2DC8"/>
    <w:rsid w:val="00BE46D5"/>
    <w:rsid w:val="00BE627E"/>
    <w:rsid w:val="00BF262A"/>
    <w:rsid w:val="00BF4F00"/>
    <w:rsid w:val="00C002B4"/>
    <w:rsid w:val="00C00BC2"/>
    <w:rsid w:val="00C02DF1"/>
    <w:rsid w:val="00C0435E"/>
    <w:rsid w:val="00C076CA"/>
    <w:rsid w:val="00C12D21"/>
    <w:rsid w:val="00C1488C"/>
    <w:rsid w:val="00C14A42"/>
    <w:rsid w:val="00C15716"/>
    <w:rsid w:val="00C16253"/>
    <w:rsid w:val="00C20382"/>
    <w:rsid w:val="00C213CE"/>
    <w:rsid w:val="00C21D1F"/>
    <w:rsid w:val="00C239F1"/>
    <w:rsid w:val="00C271A9"/>
    <w:rsid w:val="00C32BD8"/>
    <w:rsid w:val="00C32F77"/>
    <w:rsid w:val="00C3370A"/>
    <w:rsid w:val="00C34765"/>
    <w:rsid w:val="00C350B6"/>
    <w:rsid w:val="00C36F0C"/>
    <w:rsid w:val="00C36F5A"/>
    <w:rsid w:val="00C378E0"/>
    <w:rsid w:val="00C4059C"/>
    <w:rsid w:val="00C421D2"/>
    <w:rsid w:val="00C4297E"/>
    <w:rsid w:val="00C42D71"/>
    <w:rsid w:val="00C43198"/>
    <w:rsid w:val="00C432C0"/>
    <w:rsid w:val="00C44B98"/>
    <w:rsid w:val="00C451F5"/>
    <w:rsid w:val="00C45DE3"/>
    <w:rsid w:val="00C50470"/>
    <w:rsid w:val="00C516D3"/>
    <w:rsid w:val="00C51F70"/>
    <w:rsid w:val="00C54436"/>
    <w:rsid w:val="00C660FE"/>
    <w:rsid w:val="00C66190"/>
    <w:rsid w:val="00C66C9E"/>
    <w:rsid w:val="00C73EA8"/>
    <w:rsid w:val="00C7412C"/>
    <w:rsid w:val="00C755CD"/>
    <w:rsid w:val="00C75E2E"/>
    <w:rsid w:val="00C817EA"/>
    <w:rsid w:val="00C8253B"/>
    <w:rsid w:val="00C84B04"/>
    <w:rsid w:val="00C93675"/>
    <w:rsid w:val="00C942CD"/>
    <w:rsid w:val="00C9430B"/>
    <w:rsid w:val="00C953DF"/>
    <w:rsid w:val="00C962F1"/>
    <w:rsid w:val="00C97EE8"/>
    <w:rsid w:val="00CA130E"/>
    <w:rsid w:val="00CA24B9"/>
    <w:rsid w:val="00CA4707"/>
    <w:rsid w:val="00CA7141"/>
    <w:rsid w:val="00CB1013"/>
    <w:rsid w:val="00CB2885"/>
    <w:rsid w:val="00CB5B1C"/>
    <w:rsid w:val="00CB6B44"/>
    <w:rsid w:val="00CC495A"/>
    <w:rsid w:val="00CC588E"/>
    <w:rsid w:val="00CC788F"/>
    <w:rsid w:val="00CC7C2A"/>
    <w:rsid w:val="00CD03DF"/>
    <w:rsid w:val="00CD0A93"/>
    <w:rsid w:val="00CD4314"/>
    <w:rsid w:val="00CD6D28"/>
    <w:rsid w:val="00CE095B"/>
    <w:rsid w:val="00CE2165"/>
    <w:rsid w:val="00CE35F8"/>
    <w:rsid w:val="00CF17D5"/>
    <w:rsid w:val="00CF3585"/>
    <w:rsid w:val="00CF3794"/>
    <w:rsid w:val="00CF3897"/>
    <w:rsid w:val="00CF4207"/>
    <w:rsid w:val="00CF44D0"/>
    <w:rsid w:val="00CF744D"/>
    <w:rsid w:val="00D006B3"/>
    <w:rsid w:val="00D00712"/>
    <w:rsid w:val="00D007DF"/>
    <w:rsid w:val="00D04DB5"/>
    <w:rsid w:val="00D11652"/>
    <w:rsid w:val="00D155CC"/>
    <w:rsid w:val="00D16C65"/>
    <w:rsid w:val="00D17794"/>
    <w:rsid w:val="00D2049F"/>
    <w:rsid w:val="00D20948"/>
    <w:rsid w:val="00D213D8"/>
    <w:rsid w:val="00D23371"/>
    <w:rsid w:val="00D2470E"/>
    <w:rsid w:val="00D26095"/>
    <w:rsid w:val="00D3486A"/>
    <w:rsid w:val="00D35DAF"/>
    <w:rsid w:val="00D36E8B"/>
    <w:rsid w:val="00D425E5"/>
    <w:rsid w:val="00D43162"/>
    <w:rsid w:val="00D4701F"/>
    <w:rsid w:val="00D5001F"/>
    <w:rsid w:val="00D50B7E"/>
    <w:rsid w:val="00D50F36"/>
    <w:rsid w:val="00D53054"/>
    <w:rsid w:val="00D62196"/>
    <w:rsid w:val="00D64FB3"/>
    <w:rsid w:val="00D66462"/>
    <w:rsid w:val="00D66D7F"/>
    <w:rsid w:val="00D71A76"/>
    <w:rsid w:val="00D71C8D"/>
    <w:rsid w:val="00D73130"/>
    <w:rsid w:val="00D73A48"/>
    <w:rsid w:val="00D743F1"/>
    <w:rsid w:val="00D76340"/>
    <w:rsid w:val="00D768D7"/>
    <w:rsid w:val="00D8061E"/>
    <w:rsid w:val="00D81082"/>
    <w:rsid w:val="00D82BAC"/>
    <w:rsid w:val="00D9002E"/>
    <w:rsid w:val="00D94278"/>
    <w:rsid w:val="00DA24B3"/>
    <w:rsid w:val="00DA45E6"/>
    <w:rsid w:val="00DA51CC"/>
    <w:rsid w:val="00DA5DF2"/>
    <w:rsid w:val="00DA6559"/>
    <w:rsid w:val="00DA6C89"/>
    <w:rsid w:val="00DA76E1"/>
    <w:rsid w:val="00DB027E"/>
    <w:rsid w:val="00DB032D"/>
    <w:rsid w:val="00DB06C7"/>
    <w:rsid w:val="00DB2F94"/>
    <w:rsid w:val="00DB6AF5"/>
    <w:rsid w:val="00DB7192"/>
    <w:rsid w:val="00DB772A"/>
    <w:rsid w:val="00DC0388"/>
    <w:rsid w:val="00DC5E3C"/>
    <w:rsid w:val="00DC5F05"/>
    <w:rsid w:val="00DC7498"/>
    <w:rsid w:val="00DC7777"/>
    <w:rsid w:val="00DC7A11"/>
    <w:rsid w:val="00DD218C"/>
    <w:rsid w:val="00DD6621"/>
    <w:rsid w:val="00DE031A"/>
    <w:rsid w:val="00DE12FA"/>
    <w:rsid w:val="00DE528A"/>
    <w:rsid w:val="00DE621A"/>
    <w:rsid w:val="00DF08D8"/>
    <w:rsid w:val="00DF0E52"/>
    <w:rsid w:val="00DF7277"/>
    <w:rsid w:val="00E020E1"/>
    <w:rsid w:val="00E024DC"/>
    <w:rsid w:val="00E05238"/>
    <w:rsid w:val="00E05262"/>
    <w:rsid w:val="00E14E1B"/>
    <w:rsid w:val="00E16944"/>
    <w:rsid w:val="00E2251A"/>
    <w:rsid w:val="00E2311C"/>
    <w:rsid w:val="00E25713"/>
    <w:rsid w:val="00E26486"/>
    <w:rsid w:val="00E26A7B"/>
    <w:rsid w:val="00E300AD"/>
    <w:rsid w:val="00E339BF"/>
    <w:rsid w:val="00E35131"/>
    <w:rsid w:val="00E3601A"/>
    <w:rsid w:val="00E463EB"/>
    <w:rsid w:val="00E46806"/>
    <w:rsid w:val="00E468EF"/>
    <w:rsid w:val="00E516F7"/>
    <w:rsid w:val="00E53083"/>
    <w:rsid w:val="00E544CB"/>
    <w:rsid w:val="00E54F30"/>
    <w:rsid w:val="00E61A30"/>
    <w:rsid w:val="00E624C3"/>
    <w:rsid w:val="00E6301C"/>
    <w:rsid w:val="00E63E4D"/>
    <w:rsid w:val="00E6539D"/>
    <w:rsid w:val="00E66568"/>
    <w:rsid w:val="00E67A47"/>
    <w:rsid w:val="00E72911"/>
    <w:rsid w:val="00E75D57"/>
    <w:rsid w:val="00E7750A"/>
    <w:rsid w:val="00E800CC"/>
    <w:rsid w:val="00E82BCF"/>
    <w:rsid w:val="00E86EBA"/>
    <w:rsid w:val="00E905A4"/>
    <w:rsid w:val="00E90AD3"/>
    <w:rsid w:val="00E95708"/>
    <w:rsid w:val="00E9598A"/>
    <w:rsid w:val="00E97D63"/>
    <w:rsid w:val="00E97EFD"/>
    <w:rsid w:val="00EA1124"/>
    <w:rsid w:val="00EA36BD"/>
    <w:rsid w:val="00EA42E6"/>
    <w:rsid w:val="00EA7C58"/>
    <w:rsid w:val="00EB1AB4"/>
    <w:rsid w:val="00EB32ED"/>
    <w:rsid w:val="00EB5621"/>
    <w:rsid w:val="00EB5B17"/>
    <w:rsid w:val="00EB72AE"/>
    <w:rsid w:val="00EC08E7"/>
    <w:rsid w:val="00EC2F0D"/>
    <w:rsid w:val="00EC4689"/>
    <w:rsid w:val="00ED01A2"/>
    <w:rsid w:val="00ED02B0"/>
    <w:rsid w:val="00ED123C"/>
    <w:rsid w:val="00ED1E4E"/>
    <w:rsid w:val="00ED2447"/>
    <w:rsid w:val="00ED2FE9"/>
    <w:rsid w:val="00EE07EB"/>
    <w:rsid w:val="00EE1079"/>
    <w:rsid w:val="00EE7CB5"/>
    <w:rsid w:val="00EF004C"/>
    <w:rsid w:val="00EF0E8D"/>
    <w:rsid w:val="00EF12C0"/>
    <w:rsid w:val="00EF20B9"/>
    <w:rsid w:val="00EF214F"/>
    <w:rsid w:val="00EF2BCB"/>
    <w:rsid w:val="00EF3802"/>
    <w:rsid w:val="00EF7B26"/>
    <w:rsid w:val="00F0040E"/>
    <w:rsid w:val="00F00562"/>
    <w:rsid w:val="00F0060F"/>
    <w:rsid w:val="00F01A8E"/>
    <w:rsid w:val="00F01D66"/>
    <w:rsid w:val="00F0312A"/>
    <w:rsid w:val="00F114E8"/>
    <w:rsid w:val="00F12C81"/>
    <w:rsid w:val="00F13928"/>
    <w:rsid w:val="00F13BBB"/>
    <w:rsid w:val="00F1515C"/>
    <w:rsid w:val="00F155DA"/>
    <w:rsid w:val="00F16AC3"/>
    <w:rsid w:val="00F17B47"/>
    <w:rsid w:val="00F20237"/>
    <w:rsid w:val="00F20F4E"/>
    <w:rsid w:val="00F21278"/>
    <w:rsid w:val="00F21626"/>
    <w:rsid w:val="00F219A8"/>
    <w:rsid w:val="00F252B7"/>
    <w:rsid w:val="00F262C9"/>
    <w:rsid w:val="00F27B64"/>
    <w:rsid w:val="00F31B33"/>
    <w:rsid w:val="00F339DF"/>
    <w:rsid w:val="00F34803"/>
    <w:rsid w:val="00F34CFA"/>
    <w:rsid w:val="00F35E25"/>
    <w:rsid w:val="00F41C0B"/>
    <w:rsid w:val="00F41C0D"/>
    <w:rsid w:val="00F430E3"/>
    <w:rsid w:val="00F43FE6"/>
    <w:rsid w:val="00F449DF"/>
    <w:rsid w:val="00F45922"/>
    <w:rsid w:val="00F45DDE"/>
    <w:rsid w:val="00F54F00"/>
    <w:rsid w:val="00F55E37"/>
    <w:rsid w:val="00F566FB"/>
    <w:rsid w:val="00F60096"/>
    <w:rsid w:val="00F61325"/>
    <w:rsid w:val="00F619DC"/>
    <w:rsid w:val="00F63379"/>
    <w:rsid w:val="00F638FE"/>
    <w:rsid w:val="00F64E07"/>
    <w:rsid w:val="00F668A3"/>
    <w:rsid w:val="00F67DC4"/>
    <w:rsid w:val="00F74802"/>
    <w:rsid w:val="00F765C7"/>
    <w:rsid w:val="00F80C8E"/>
    <w:rsid w:val="00F824AE"/>
    <w:rsid w:val="00F910A4"/>
    <w:rsid w:val="00F93260"/>
    <w:rsid w:val="00F96FEF"/>
    <w:rsid w:val="00FA1FFD"/>
    <w:rsid w:val="00FA2A3C"/>
    <w:rsid w:val="00FA34F0"/>
    <w:rsid w:val="00FA43C5"/>
    <w:rsid w:val="00FA48F4"/>
    <w:rsid w:val="00FA4CF5"/>
    <w:rsid w:val="00FA4F51"/>
    <w:rsid w:val="00FA60B9"/>
    <w:rsid w:val="00FB34D9"/>
    <w:rsid w:val="00FB4279"/>
    <w:rsid w:val="00FB51FA"/>
    <w:rsid w:val="00FB7756"/>
    <w:rsid w:val="00FC2F59"/>
    <w:rsid w:val="00FC3FBE"/>
    <w:rsid w:val="00FC525C"/>
    <w:rsid w:val="00FC5F00"/>
    <w:rsid w:val="00FC701D"/>
    <w:rsid w:val="00FD20FF"/>
    <w:rsid w:val="00FD23EE"/>
    <w:rsid w:val="00FD3713"/>
    <w:rsid w:val="00FD49BF"/>
    <w:rsid w:val="00FD6106"/>
    <w:rsid w:val="00FE367D"/>
    <w:rsid w:val="00FE451A"/>
    <w:rsid w:val="00FE59FF"/>
    <w:rsid w:val="00FE71BF"/>
    <w:rsid w:val="00FE71F9"/>
    <w:rsid w:val="00FF15C1"/>
    <w:rsid w:val="00FF3D52"/>
    <w:rsid w:val="00FF4458"/>
    <w:rsid w:val="00FF6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521A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3DF"/>
  </w:style>
  <w:style w:type="paragraph" w:styleId="1">
    <w:name w:val="heading 1"/>
    <w:basedOn w:val="a"/>
    <w:next w:val="a"/>
    <w:link w:val="10"/>
    <w:qFormat/>
    <w:rsid w:val="00B16997"/>
    <w:pPr>
      <w:keepNext/>
      <w:spacing w:before="240" w:after="6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B1699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B16997"/>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nhideWhenUsed/>
    <w:qFormat/>
    <w:rsid w:val="00B16997"/>
    <w:pPr>
      <w:spacing w:before="240" w:after="60" w:line="240" w:lineRule="auto"/>
      <w:outlineLvl w:val="5"/>
    </w:pPr>
    <w:rPr>
      <w:rFonts w:ascii="Cambria" w:eastAsia="Times New Roman" w:hAnsi="Cambria" w:cs="Times New Roman"/>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link w:val="ad"/>
    <w:uiPriority w:val="1"/>
    <w:qFormat/>
    <w:rsid w:val="003F2416"/>
    <w:pPr>
      <w:spacing w:after="0" w:line="240" w:lineRule="auto"/>
    </w:pPr>
  </w:style>
  <w:style w:type="numbering" w:customStyle="1" w:styleId="11">
    <w:name w:val="Нет списка1"/>
    <w:next w:val="a2"/>
    <w:semiHidden/>
    <w:unhideWhenUsed/>
    <w:rsid w:val="00693428"/>
  </w:style>
  <w:style w:type="paragraph" w:customStyle="1" w:styleId="ConsPlusNormal">
    <w:name w:val="ConsPlusNormal"/>
    <w:link w:val="ConsPlusNormal0"/>
    <w:rsid w:val="0069342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List Paragraph"/>
    <w:basedOn w:val="a"/>
    <w:uiPriority w:val="34"/>
    <w:qFormat/>
    <w:rsid w:val="00224F51"/>
    <w:pPr>
      <w:ind w:left="720"/>
      <w:contextualSpacing/>
    </w:pPr>
  </w:style>
  <w:style w:type="character" w:styleId="af">
    <w:name w:val="Hyperlink"/>
    <w:basedOn w:val="a0"/>
    <w:unhideWhenUsed/>
    <w:rsid w:val="008B4842"/>
    <w:rPr>
      <w:color w:val="0000FF" w:themeColor="hyperlink"/>
      <w:u w:val="single"/>
    </w:rPr>
  </w:style>
  <w:style w:type="character" w:customStyle="1" w:styleId="10">
    <w:name w:val="Заголовок 1 Знак"/>
    <w:basedOn w:val="a0"/>
    <w:link w:val="1"/>
    <w:rsid w:val="00B1699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B16997"/>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B16997"/>
    <w:rPr>
      <w:rFonts w:ascii="Arial" w:eastAsia="Times New Roman" w:hAnsi="Arial" w:cs="Arial"/>
      <w:b/>
      <w:bCs/>
      <w:sz w:val="26"/>
      <w:szCs w:val="26"/>
      <w:lang w:eastAsia="ru-RU"/>
    </w:rPr>
  </w:style>
  <w:style w:type="character" w:customStyle="1" w:styleId="60">
    <w:name w:val="Заголовок 6 Знак"/>
    <w:basedOn w:val="a0"/>
    <w:link w:val="6"/>
    <w:rsid w:val="00B16997"/>
    <w:rPr>
      <w:rFonts w:ascii="Cambria" w:eastAsia="Times New Roman" w:hAnsi="Cambria" w:cs="Times New Roman"/>
      <w:i/>
      <w:iCs/>
      <w:color w:val="243F60"/>
      <w:sz w:val="24"/>
      <w:szCs w:val="24"/>
    </w:rPr>
  </w:style>
  <w:style w:type="table" w:customStyle="1" w:styleId="12">
    <w:name w:val="Сетка таблицы1"/>
    <w:basedOn w:val="a1"/>
    <w:next w:val="a5"/>
    <w:rsid w:val="00B169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Заголовок 61"/>
    <w:basedOn w:val="a"/>
    <w:next w:val="a"/>
    <w:uiPriority w:val="9"/>
    <w:semiHidden/>
    <w:unhideWhenUsed/>
    <w:qFormat/>
    <w:rsid w:val="00B16997"/>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character" w:customStyle="1" w:styleId="610">
    <w:name w:val="Заголовок 6 Знак1"/>
    <w:semiHidden/>
    <w:rsid w:val="00B16997"/>
    <w:rPr>
      <w:rFonts w:ascii="Calibri" w:eastAsia="Times New Roman" w:hAnsi="Calibri" w:cs="Times New Roman"/>
      <w:b/>
      <w:bCs/>
      <w:sz w:val="22"/>
      <w:szCs w:val="22"/>
    </w:rPr>
  </w:style>
  <w:style w:type="paragraph" w:customStyle="1" w:styleId="110">
    <w:name w:val="Заголовок 11"/>
    <w:basedOn w:val="a"/>
    <w:next w:val="a"/>
    <w:qFormat/>
    <w:rsid w:val="00B16997"/>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11">
    <w:name w:val="Нет списка11"/>
    <w:next w:val="a2"/>
    <w:uiPriority w:val="99"/>
    <w:semiHidden/>
    <w:unhideWhenUsed/>
    <w:rsid w:val="00B16997"/>
  </w:style>
  <w:style w:type="paragraph" w:styleId="af0">
    <w:name w:val="Normal (Web)"/>
    <w:basedOn w:val="a"/>
    <w:uiPriority w:val="99"/>
    <w:unhideWhenUsed/>
    <w:rsid w:val="00B169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2">
    <w:name w:val="Сетка таблицы11"/>
    <w:basedOn w:val="a1"/>
    <w:next w:val="a5"/>
    <w:uiPriority w:val="59"/>
    <w:rsid w:val="00B169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B16997"/>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f1">
    <w:name w:val="Subtitle"/>
    <w:basedOn w:val="a"/>
    <w:link w:val="af2"/>
    <w:qFormat/>
    <w:rsid w:val="00B16997"/>
    <w:pPr>
      <w:spacing w:after="0" w:line="240" w:lineRule="auto"/>
      <w:jc w:val="center"/>
    </w:pPr>
    <w:rPr>
      <w:rFonts w:ascii="Times New Roman" w:eastAsia="Times New Roman" w:hAnsi="Times New Roman" w:cs="Times New Roman"/>
      <w:sz w:val="28"/>
      <w:szCs w:val="20"/>
    </w:rPr>
  </w:style>
  <w:style w:type="character" w:customStyle="1" w:styleId="af2">
    <w:name w:val="Подзаголовок Знак"/>
    <w:basedOn w:val="a0"/>
    <w:link w:val="af1"/>
    <w:rsid w:val="00B16997"/>
    <w:rPr>
      <w:rFonts w:ascii="Times New Roman" w:eastAsia="Times New Roman" w:hAnsi="Times New Roman" w:cs="Times New Roman"/>
      <w:sz w:val="28"/>
      <w:szCs w:val="20"/>
    </w:rPr>
  </w:style>
  <w:style w:type="numbering" w:customStyle="1" w:styleId="1110">
    <w:name w:val="Нет списка111"/>
    <w:next w:val="a2"/>
    <w:uiPriority w:val="99"/>
    <w:semiHidden/>
    <w:unhideWhenUsed/>
    <w:rsid w:val="00B16997"/>
  </w:style>
  <w:style w:type="numbering" w:customStyle="1" w:styleId="1111">
    <w:name w:val="Нет списка1111"/>
    <w:next w:val="a2"/>
    <w:uiPriority w:val="99"/>
    <w:semiHidden/>
    <w:unhideWhenUsed/>
    <w:rsid w:val="00B16997"/>
  </w:style>
  <w:style w:type="paragraph" w:styleId="af3">
    <w:name w:val="Body Text"/>
    <w:basedOn w:val="a"/>
    <w:link w:val="af4"/>
    <w:unhideWhenUsed/>
    <w:rsid w:val="00B16997"/>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B16997"/>
    <w:rPr>
      <w:rFonts w:ascii="Times New Roman" w:eastAsia="Times New Roman" w:hAnsi="Times New Roman" w:cs="Times New Roman"/>
      <w:sz w:val="24"/>
      <w:szCs w:val="24"/>
      <w:lang w:eastAsia="ru-RU"/>
    </w:rPr>
  </w:style>
  <w:style w:type="paragraph" w:styleId="21">
    <w:name w:val="Body Text 2"/>
    <w:basedOn w:val="a"/>
    <w:link w:val="22"/>
    <w:unhideWhenUsed/>
    <w:rsid w:val="00B16997"/>
    <w:pPr>
      <w:spacing w:after="0" w:line="36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B16997"/>
    <w:rPr>
      <w:rFonts w:ascii="Times New Roman" w:eastAsia="Times New Roman" w:hAnsi="Times New Roman" w:cs="Times New Roman"/>
      <w:sz w:val="28"/>
      <w:szCs w:val="24"/>
      <w:lang w:eastAsia="ru-RU"/>
    </w:rPr>
  </w:style>
  <w:style w:type="paragraph" w:customStyle="1" w:styleId="ConsPlusNonformat">
    <w:name w:val="ConsPlusNonformat"/>
    <w:rsid w:val="00B1699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1699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basedOn w:val="a"/>
    <w:rsid w:val="00B16997"/>
    <w:pPr>
      <w:spacing w:after="160" w:line="240" w:lineRule="exact"/>
    </w:pPr>
    <w:rPr>
      <w:rFonts w:ascii="Verdana" w:eastAsia="Times New Roman" w:hAnsi="Verdana" w:cs="Times New Roman"/>
      <w:sz w:val="20"/>
      <w:szCs w:val="20"/>
      <w:lang w:val="en-US"/>
    </w:rPr>
  </w:style>
  <w:style w:type="paragraph" w:customStyle="1" w:styleId="ConsPlusDocList">
    <w:name w:val="ConsPlusDocList"/>
    <w:uiPriority w:val="99"/>
    <w:rsid w:val="00B16997"/>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12">
    <w:name w:val="Сетка таблицы111"/>
    <w:basedOn w:val="a1"/>
    <w:next w:val="a5"/>
    <w:rsid w:val="00B169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unhideWhenUsed/>
    <w:rsid w:val="00B16997"/>
    <w:rPr>
      <w:color w:val="800080"/>
      <w:u w:val="single"/>
    </w:rPr>
  </w:style>
  <w:style w:type="numbering" w:customStyle="1" w:styleId="23">
    <w:name w:val="Нет списка2"/>
    <w:next w:val="a2"/>
    <w:uiPriority w:val="99"/>
    <w:semiHidden/>
    <w:unhideWhenUsed/>
    <w:rsid w:val="00B16997"/>
  </w:style>
  <w:style w:type="paragraph" w:styleId="31">
    <w:name w:val="Body Text Indent 3"/>
    <w:basedOn w:val="a"/>
    <w:link w:val="32"/>
    <w:rsid w:val="00B16997"/>
    <w:pPr>
      <w:spacing w:after="0" w:line="240" w:lineRule="auto"/>
      <w:jc w:val="center"/>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B16997"/>
    <w:rPr>
      <w:rFonts w:ascii="Times New Roman" w:eastAsia="Times New Roman" w:hAnsi="Times New Roman" w:cs="Times New Roman"/>
      <w:sz w:val="24"/>
      <w:szCs w:val="20"/>
      <w:lang w:eastAsia="ru-RU"/>
    </w:rPr>
  </w:style>
  <w:style w:type="paragraph" w:customStyle="1" w:styleId="af6">
    <w:name w:val="Знак Знак Знак Знак Знак Знак Знак Знак Знак Знак Знак Знак"/>
    <w:basedOn w:val="a"/>
    <w:rsid w:val="00B16997"/>
    <w:pPr>
      <w:spacing w:after="160" w:line="240" w:lineRule="exact"/>
    </w:pPr>
    <w:rPr>
      <w:rFonts w:ascii="Arial" w:eastAsia="Times New Roman" w:hAnsi="Arial" w:cs="Arial"/>
      <w:sz w:val="20"/>
      <w:szCs w:val="20"/>
      <w:lang w:val="en-US"/>
    </w:rPr>
  </w:style>
  <w:style w:type="paragraph" w:styleId="af7">
    <w:name w:val="Title"/>
    <w:basedOn w:val="a"/>
    <w:link w:val="af8"/>
    <w:qFormat/>
    <w:rsid w:val="00B16997"/>
    <w:pPr>
      <w:spacing w:after="0" w:line="240" w:lineRule="auto"/>
      <w:jc w:val="center"/>
    </w:pPr>
    <w:rPr>
      <w:rFonts w:ascii="Times New Roman" w:eastAsia="Times New Roman" w:hAnsi="Times New Roman" w:cs="Times New Roman"/>
      <w:b/>
      <w:sz w:val="32"/>
      <w:szCs w:val="20"/>
      <w:lang w:eastAsia="ru-RU"/>
    </w:rPr>
  </w:style>
  <w:style w:type="character" w:customStyle="1" w:styleId="af8">
    <w:name w:val="Заголовок Знак"/>
    <w:basedOn w:val="a0"/>
    <w:link w:val="af7"/>
    <w:rsid w:val="00B16997"/>
    <w:rPr>
      <w:rFonts w:ascii="Times New Roman" w:eastAsia="Times New Roman" w:hAnsi="Times New Roman" w:cs="Times New Roman"/>
      <w:b/>
      <w:sz w:val="32"/>
      <w:szCs w:val="20"/>
      <w:lang w:eastAsia="ru-RU"/>
    </w:rPr>
  </w:style>
  <w:style w:type="table" w:customStyle="1" w:styleId="24">
    <w:name w:val="Сетка таблицы2"/>
    <w:basedOn w:val="a1"/>
    <w:next w:val="a5"/>
    <w:rsid w:val="00B1699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бычный1"/>
    <w:rsid w:val="00B16997"/>
    <w:pPr>
      <w:spacing w:after="0" w:line="240" w:lineRule="auto"/>
    </w:pPr>
    <w:rPr>
      <w:rFonts w:ascii="Times New Roman" w:eastAsia="Times New Roman" w:hAnsi="Times New Roman" w:cs="Times New Roman"/>
      <w:sz w:val="20"/>
      <w:szCs w:val="20"/>
      <w:lang w:eastAsia="ru-RU"/>
    </w:rPr>
  </w:style>
  <w:style w:type="character" w:styleId="af9">
    <w:name w:val="page number"/>
    <w:rsid w:val="00B16997"/>
  </w:style>
  <w:style w:type="paragraph" w:customStyle="1" w:styleId="afa">
    <w:name w:val="Знак Знак Знак Знак Знак Знак Знак Знак Знак"/>
    <w:basedOn w:val="a"/>
    <w:rsid w:val="00B16997"/>
    <w:pPr>
      <w:spacing w:after="160" w:line="240" w:lineRule="exact"/>
    </w:pPr>
    <w:rPr>
      <w:rFonts w:ascii="Arial" w:eastAsia="Times New Roman" w:hAnsi="Arial" w:cs="Arial"/>
      <w:sz w:val="20"/>
      <w:szCs w:val="20"/>
      <w:lang w:val="en-US"/>
    </w:rPr>
  </w:style>
  <w:style w:type="paragraph" w:customStyle="1" w:styleId="14">
    <w:name w:val="Знак1"/>
    <w:basedOn w:val="a"/>
    <w:rsid w:val="00B16997"/>
    <w:pPr>
      <w:spacing w:after="160" w:line="240" w:lineRule="exact"/>
    </w:pPr>
    <w:rPr>
      <w:rFonts w:ascii="Arial" w:eastAsia="Times New Roman" w:hAnsi="Arial" w:cs="Arial"/>
      <w:sz w:val="20"/>
      <w:szCs w:val="20"/>
      <w:lang w:val="en-US"/>
    </w:rPr>
  </w:style>
  <w:style w:type="paragraph" w:customStyle="1" w:styleId="15">
    <w:name w:val="Знак1 Знак Знак Знак"/>
    <w:basedOn w:val="a"/>
    <w:rsid w:val="00B16997"/>
    <w:pPr>
      <w:spacing w:after="160" w:line="240" w:lineRule="exact"/>
    </w:pPr>
    <w:rPr>
      <w:rFonts w:ascii="Arial" w:eastAsia="Times New Roman" w:hAnsi="Arial" w:cs="Arial"/>
      <w:sz w:val="20"/>
      <w:szCs w:val="20"/>
      <w:lang w:val="en-US"/>
    </w:rPr>
  </w:style>
  <w:style w:type="paragraph" w:styleId="16">
    <w:name w:val="toc 1"/>
    <w:basedOn w:val="a"/>
    <w:next w:val="a"/>
    <w:autoRedefine/>
    <w:rsid w:val="00B16997"/>
    <w:pPr>
      <w:spacing w:after="0" w:line="240" w:lineRule="auto"/>
    </w:pPr>
    <w:rPr>
      <w:rFonts w:ascii="Times New Roman" w:eastAsia="Times New Roman" w:hAnsi="Times New Roman" w:cs="Times New Roman"/>
      <w:sz w:val="28"/>
      <w:szCs w:val="20"/>
      <w:lang w:eastAsia="ru-RU"/>
    </w:rPr>
  </w:style>
  <w:style w:type="paragraph" w:styleId="25">
    <w:name w:val="toc 2"/>
    <w:basedOn w:val="a"/>
    <w:next w:val="a"/>
    <w:autoRedefine/>
    <w:rsid w:val="00B16997"/>
    <w:pPr>
      <w:spacing w:after="0" w:line="240" w:lineRule="auto"/>
      <w:ind w:left="280"/>
    </w:pPr>
    <w:rPr>
      <w:rFonts w:ascii="Times New Roman" w:eastAsia="Times New Roman" w:hAnsi="Times New Roman" w:cs="Times New Roman"/>
      <w:sz w:val="28"/>
      <w:szCs w:val="20"/>
      <w:lang w:eastAsia="ru-RU"/>
    </w:rPr>
  </w:style>
  <w:style w:type="paragraph" w:customStyle="1" w:styleId="ConsNormal">
    <w:name w:val="ConsNormal"/>
    <w:rsid w:val="00B1699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7">
    <w:name w:val="Знак Знак Знак1 Знак"/>
    <w:basedOn w:val="a"/>
    <w:rsid w:val="00B16997"/>
    <w:pPr>
      <w:spacing w:after="160" w:line="240" w:lineRule="exact"/>
    </w:pPr>
    <w:rPr>
      <w:rFonts w:ascii="Arial" w:eastAsia="Times New Roman" w:hAnsi="Arial" w:cs="Arial"/>
      <w:sz w:val="20"/>
      <w:szCs w:val="20"/>
      <w:lang w:val="en-US"/>
    </w:rPr>
  </w:style>
  <w:style w:type="paragraph" w:customStyle="1" w:styleId="afb">
    <w:name w:val="Знак"/>
    <w:basedOn w:val="a"/>
    <w:rsid w:val="00B16997"/>
    <w:pPr>
      <w:spacing w:after="160" w:line="240" w:lineRule="exact"/>
    </w:pPr>
    <w:rPr>
      <w:rFonts w:ascii="Arial" w:eastAsia="Times New Roman" w:hAnsi="Arial" w:cs="Arial"/>
      <w:sz w:val="20"/>
      <w:szCs w:val="20"/>
      <w:lang w:val="en-US"/>
    </w:rPr>
  </w:style>
  <w:style w:type="character" w:customStyle="1" w:styleId="113">
    <w:name w:val="Заголовок 1 Знак1"/>
    <w:rsid w:val="00B16997"/>
    <w:rPr>
      <w:rFonts w:ascii="Cambria" w:eastAsia="Times New Roman" w:hAnsi="Cambria" w:cs="Times New Roman"/>
      <w:b/>
      <w:bCs/>
      <w:kern w:val="32"/>
      <w:sz w:val="32"/>
      <w:szCs w:val="32"/>
    </w:rPr>
  </w:style>
  <w:style w:type="character" w:customStyle="1" w:styleId="ad">
    <w:name w:val="Без интервала Знак"/>
    <w:link w:val="ac"/>
    <w:uiPriority w:val="1"/>
    <w:locked/>
    <w:rsid w:val="00B16997"/>
  </w:style>
  <w:style w:type="numbering" w:customStyle="1" w:styleId="33">
    <w:name w:val="Нет списка3"/>
    <w:next w:val="a2"/>
    <w:semiHidden/>
    <w:unhideWhenUsed/>
    <w:rsid w:val="00B16997"/>
  </w:style>
  <w:style w:type="table" w:customStyle="1" w:styleId="34">
    <w:name w:val="Сетка таблицы3"/>
    <w:basedOn w:val="a1"/>
    <w:next w:val="a5"/>
    <w:rsid w:val="00B169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16997"/>
  </w:style>
  <w:style w:type="table" w:customStyle="1" w:styleId="121">
    <w:name w:val="Сетка таблицы12"/>
    <w:basedOn w:val="a1"/>
    <w:next w:val="a5"/>
    <w:uiPriority w:val="59"/>
    <w:rsid w:val="00B169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B16997"/>
  </w:style>
  <w:style w:type="numbering" w:customStyle="1" w:styleId="11120">
    <w:name w:val="Нет списка1112"/>
    <w:next w:val="a2"/>
    <w:uiPriority w:val="99"/>
    <w:semiHidden/>
    <w:unhideWhenUsed/>
    <w:rsid w:val="00B16997"/>
  </w:style>
  <w:style w:type="table" w:customStyle="1" w:styleId="1121">
    <w:name w:val="Сетка таблицы112"/>
    <w:basedOn w:val="a1"/>
    <w:next w:val="a5"/>
    <w:rsid w:val="00B169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B16997"/>
  </w:style>
  <w:style w:type="table" w:customStyle="1" w:styleId="211">
    <w:name w:val="Сетка таблицы21"/>
    <w:basedOn w:val="a1"/>
    <w:next w:val="a5"/>
    <w:rsid w:val="00B1699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Нет списка4"/>
    <w:next w:val="a2"/>
    <w:semiHidden/>
    <w:rsid w:val="00B16997"/>
  </w:style>
  <w:style w:type="table" w:customStyle="1" w:styleId="40">
    <w:name w:val="Сетка таблицы4"/>
    <w:basedOn w:val="a1"/>
    <w:next w:val="a5"/>
    <w:rsid w:val="00B169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B16997"/>
  </w:style>
  <w:style w:type="table" w:customStyle="1" w:styleId="131">
    <w:name w:val="Сетка таблицы13"/>
    <w:basedOn w:val="a1"/>
    <w:next w:val="a5"/>
    <w:uiPriority w:val="59"/>
    <w:rsid w:val="00B169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B16997"/>
  </w:style>
  <w:style w:type="numbering" w:customStyle="1" w:styleId="1113">
    <w:name w:val="Нет списка1113"/>
    <w:next w:val="a2"/>
    <w:uiPriority w:val="99"/>
    <w:semiHidden/>
    <w:unhideWhenUsed/>
    <w:rsid w:val="00B16997"/>
  </w:style>
  <w:style w:type="table" w:customStyle="1" w:styleId="1131">
    <w:name w:val="Сетка таблицы113"/>
    <w:basedOn w:val="a1"/>
    <w:next w:val="a5"/>
    <w:rsid w:val="00B169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B16997"/>
  </w:style>
  <w:style w:type="character" w:styleId="afc">
    <w:name w:val="Strong"/>
    <w:uiPriority w:val="22"/>
    <w:qFormat/>
    <w:rsid w:val="00B16997"/>
    <w:rPr>
      <w:b/>
      <w:bCs/>
    </w:rPr>
  </w:style>
  <w:style w:type="paragraph" w:customStyle="1" w:styleId="Style13">
    <w:name w:val="Style13"/>
    <w:basedOn w:val="a"/>
    <w:rsid w:val="00B16997"/>
    <w:pPr>
      <w:widowControl w:val="0"/>
      <w:autoSpaceDE w:val="0"/>
      <w:autoSpaceDN w:val="0"/>
      <w:adjustRightInd w:val="0"/>
      <w:spacing w:after="0" w:line="317" w:lineRule="exact"/>
      <w:ind w:firstLine="528"/>
      <w:jc w:val="both"/>
    </w:pPr>
    <w:rPr>
      <w:rFonts w:ascii="Times New Roman" w:eastAsia="Times New Roman" w:hAnsi="Times New Roman" w:cs="Times New Roman"/>
      <w:sz w:val="24"/>
      <w:szCs w:val="24"/>
      <w:lang w:eastAsia="ru-RU"/>
    </w:rPr>
  </w:style>
  <w:style w:type="character" w:customStyle="1" w:styleId="FontStyle14">
    <w:name w:val="Font Style14"/>
    <w:rsid w:val="00B16997"/>
    <w:rPr>
      <w:rFonts w:ascii="Times New Roman" w:hAnsi="Times New Roman" w:cs="Times New Roman" w:hint="default"/>
      <w:b/>
      <w:bCs/>
      <w:sz w:val="26"/>
      <w:szCs w:val="26"/>
    </w:rPr>
  </w:style>
  <w:style w:type="paragraph" w:customStyle="1" w:styleId="nospacing">
    <w:name w:val="nospacing"/>
    <w:basedOn w:val="a"/>
    <w:rsid w:val="00B16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E305F"/>
    <w:rPr>
      <w:rFonts w:ascii="Arial" w:eastAsia="Times New Roman" w:hAnsi="Arial" w:cs="Arial"/>
      <w:sz w:val="20"/>
      <w:szCs w:val="20"/>
      <w:lang w:eastAsia="ru-RU"/>
    </w:rPr>
  </w:style>
  <w:style w:type="paragraph" w:customStyle="1" w:styleId="listparagraph">
    <w:name w:val="listparagraph"/>
    <w:basedOn w:val="a"/>
    <w:rsid w:val="004A2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0">
    <w:name w:val="style13"/>
    <w:basedOn w:val="a"/>
    <w:rsid w:val="00C02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C02DF1"/>
  </w:style>
  <w:style w:type="paragraph" w:customStyle="1" w:styleId="style11">
    <w:name w:val="style11"/>
    <w:basedOn w:val="a"/>
    <w:rsid w:val="00C02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
    <w:name w:val="fontstyle25"/>
    <w:basedOn w:val="a0"/>
    <w:rsid w:val="00C02DF1"/>
  </w:style>
  <w:style w:type="paragraph" w:customStyle="1" w:styleId="Default">
    <w:name w:val="Default"/>
    <w:rsid w:val="007001A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88923">
      <w:bodyDiv w:val="1"/>
      <w:marLeft w:val="0"/>
      <w:marRight w:val="0"/>
      <w:marTop w:val="0"/>
      <w:marBottom w:val="0"/>
      <w:divBdr>
        <w:top w:val="none" w:sz="0" w:space="0" w:color="auto"/>
        <w:left w:val="none" w:sz="0" w:space="0" w:color="auto"/>
        <w:bottom w:val="none" w:sz="0" w:space="0" w:color="auto"/>
        <w:right w:val="none" w:sz="0" w:space="0" w:color="auto"/>
      </w:divBdr>
    </w:div>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182014331">
      <w:bodyDiv w:val="1"/>
      <w:marLeft w:val="0"/>
      <w:marRight w:val="0"/>
      <w:marTop w:val="0"/>
      <w:marBottom w:val="0"/>
      <w:divBdr>
        <w:top w:val="none" w:sz="0" w:space="0" w:color="auto"/>
        <w:left w:val="none" w:sz="0" w:space="0" w:color="auto"/>
        <w:bottom w:val="none" w:sz="0" w:space="0" w:color="auto"/>
        <w:right w:val="none" w:sz="0" w:space="0" w:color="auto"/>
      </w:divBdr>
    </w:div>
    <w:div w:id="241913046">
      <w:bodyDiv w:val="1"/>
      <w:marLeft w:val="0"/>
      <w:marRight w:val="0"/>
      <w:marTop w:val="0"/>
      <w:marBottom w:val="0"/>
      <w:divBdr>
        <w:top w:val="none" w:sz="0" w:space="0" w:color="auto"/>
        <w:left w:val="none" w:sz="0" w:space="0" w:color="auto"/>
        <w:bottom w:val="none" w:sz="0" w:space="0" w:color="auto"/>
        <w:right w:val="none" w:sz="0" w:space="0" w:color="auto"/>
      </w:divBdr>
    </w:div>
    <w:div w:id="484588379">
      <w:bodyDiv w:val="1"/>
      <w:marLeft w:val="0"/>
      <w:marRight w:val="0"/>
      <w:marTop w:val="0"/>
      <w:marBottom w:val="0"/>
      <w:divBdr>
        <w:top w:val="none" w:sz="0" w:space="0" w:color="auto"/>
        <w:left w:val="none" w:sz="0" w:space="0" w:color="auto"/>
        <w:bottom w:val="none" w:sz="0" w:space="0" w:color="auto"/>
        <w:right w:val="none" w:sz="0" w:space="0" w:color="auto"/>
      </w:divBdr>
    </w:div>
    <w:div w:id="865867524">
      <w:bodyDiv w:val="1"/>
      <w:marLeft w:val="0"/>
      <w:marRight w:val="0"/>
      <w:marTop w:val="0"/>
      <w:marBottom w:val="0"/>
      <w:divBdr>
        <w:top w:val="none" w:sz="0" w:space="0" w:color="auto"/>
        <w:left w:val="none" w:sz="0" w:space="0" w:color="auto"/>
        <w:bottom w:val="none" w:sz="0" w:space="0" w:color="auto"/>
        <w:right w:val="none" w:sz="0" w:space="0" w:color="auto"/>
      </w:divBdr>
    </w:div>
    <w:div w:id="1003047898">
      <w:bodyDiv w:val="1"/>
      <w:marLeft w:val="0"/>
      <w:marRight w:val="0"/>
      <w:marTop w:val="0"/>
      <w:marBottom w:val="0"/>
      <w:divBdr>
        <w:top w:val="none" w:sz="0" w:space="0" w:color="auto"/>
        <w:left w:val="none" w:sz="0" w:space="0" w:color="auto"/>
        <w:bottom w:val="none" w:sz="0" w:space="0" w:color="auto"/>
        <w:right w:val="none" w:sz="0" w:space="0" w:color="auto"/>
      </w:divBdr>
    </w:div>
    <w:div w:id="1043402343">
      <w:bodyDiv w:val="1"/>
      <w:marLeft w:val="0"/>
      <w:marRight w:val="0"/>
      <w:marTop w:val="0"/>
      <w:marBottom w:val="0"/>
      <w:divBdr>
        <w:top w:val="none" w:sz="0" w:space="0" w:color="auto"/>
        <w:left w:val="none" w:sz="0" w:space="0" w:color="auto"/>
        <w:bottom w:val="none" w:sz="0" w:space="0" w:color="auto"/>
        <w:right w:val="none" w:sz="0" w:space="0" w:color="auto"/>
      </w:divBdr>
    </w:div>
    <w:div w:id="1066879243">
      <w:bodyDiv w:val="1"/>
      <w:marLeft w:val="0"/>
      <w:marRight w:val="0"/>
      <w:marTop w:val="0"/>
      <w:marBottom w:val="0"/>
      <w:divBdr>
        <w:top w:val="none" w:sz="0" w:space="0" w:color="auto"/>
        <w:left w:val="none" w:sz="0" w:space="0" w:color="auto"/>
        <w:bottom w:val="none" w:sz="0" w:space="0" w:color="auto"/>
        <w:right w:val="none" w:sz="0" w:space="0" w:color="auto"/>
      </w:divBdr>
    </w:div>
    <w:div w:id="1093670347">
      <w:bodyDiv w:val="1"/>
      <w:marLeft w:val="0"/>
      <w:marRight w:val="0"/>
      <w:marTop w:val="0"/>
      <w:marBottom w:val="0"/>
      <w:divBdr>
        <w:top w:val="none" w:sz="0" w:space="0" w:color="auto"/>
        <w:left w:val="none" w:sz="0" w:space="0" w:color="auto"/>
        <w:bottom w:val="none" w:sz="0" w:space="0" w:color="auto"/>
        <w:right w:val="none" w:sz="0" w:space="0" w:color="auto"/>
      </w:divBdr>
    </w:div>
    <w:div w:id="1222400240">
      <w:bodyDiv w:val="1"/>
      <w:marLeft w:val="0"/>
      <w:marRight w:val="0"/>
      <w:marTop w:val="0"/>
      <w:marBottom w:val="0"/>
      <w:divBdr>
        <w:top w:val="none" w:sz="0" w:space="0" w:color="auto"/>
        <w:left w:val="none" w:sz="0" w:space="0" w:color="auto"/>
        <w:bottom w:val="none" w:sz="0" w:space="0" w:color="auto"/>
        <w:right w:val="none" w:sz="0" w:space="0" w:color="auto"/>
      </w:divBdr>
    </w:div>
    <w:div w:id="1455558475">
      <w:bodyDiv w:val="1"/>
      <w:marLeft w:val="0"/>
      <w:marRight w:val="0"/>
      <w:marTop w:val="0"/>
      <w:marBottom w:val="0"/>
      <w:divBdr>
        <w:top w:val="none" w:sz="0" w:space="0" w:color="auto"/>
        <w:left w:val="none" w:sz="0" w:space="0" w:color="auto"/>
        <w:bottom w:val="none" w:sz="0" w:space="0" w:color="auto"/>
        <w:right w:val="none" w:sz="0" w:space="0" w:color="auto"/>
      </w:divBdr>
    </w:div>
    <w:div w:id="1496141521">
      <w:bodyDiv w:val="1"/>
      <w:marLeft w:val="0"/>
      <w:marRight w:val="0"/>
      <w:marTop w:val="0"/>
      <w:marBottom w:val="0"/>
      <w:divBdr>
        <w:top w:val="none" w:sz="0" w:space="0" w:color="auto"/>
        <w:left w:val="none" w:sz="0" w:space="0" w:color="auto"/>
        <w:bottom w:val="none" w:sz="0" w:space="0" w:color="auto"/>
        <w:right w:val="none" w:sz="0" w:space="0" w:color="auto"/>
      </w:divBdr>
    </w:div>
    <w:div w:id="1518957794">
      <w:bodyDiv w:val="1"/>
      <w:marLeft w:val="0"/>
      <w:marRight w:val="0"/>
      <w:marTop w:val="0"/>
      <w:marBottom w:val="0"/>
      <w:divBdr>
        <w:top w:val="none" w:sz="0" w:space="0" w:color="auto"/>
        <w:left w:val="none" w:sz="0" w:space="0" w:color="auto"/>
        <w:bottom w:val="none" w:sz="0" w:space="0" w:color="auto"/>
        <w:right w:val="none" w:sz="0" w:space="0" w:color="auto"/>
      </w:divBdr>
    </w:div>
    <w:div w:id="1735393712">
      <w:bodyDiv w:val="1"/>
      <w:marLeft w:val="0"/>
      <w:marRight w:val="0"/>
      <w:marTop w:val="0"/>
      <w:marBottom w:val="0"/>
      <w:divBdr>
        <w:top w:val="none" w:sz="0" w:space="0" w:color="auto"/>
        <w:left w:val="none" w:sz="0" w:space="0" w:color="auto"/>
        <w:bottom w:val="none" w:sz="0" w:space="0" w:color="auto"/>
        <w:right w:val="none" w:sz="0" w:space="0" w:color="auto"/>
      </w:divBdr>
    </w:div>
    <w:div w:id="1746415997">
      <w:bodyDiv w:val="1"/>
      <w:marLeft w:val="0"/>
      <w:marRight w:val="0"/>
      <w:marTop w:val="0"/>
      <w:marBottom w:val="0"/>
      <w:divBdr>
        <w:top w:val="none" w:sz="0" w:space="0" w:color="auto"/>
        <w:left w:val="none" w:sz="0" w:space="0" w:color="auto"/>
        <w:bottom w:val="none" w:sz="0" w:space="0" w:color="auto"/>
        <w:right w:val="none" w:sz="0" w:space="0" w:color="auto"/>
      </w:divBdr>
    </w:div>
    <w:div w:id="1787045187">
      <w:bodyDiv w:val="1"/>
      <w:marLeft w:val="0"/>
      <w:marRight w:val="0"/>
      <w:marTop w:val="0"/>
      <w:marBottom w:val="0"/>
      <w:divBdr>
        <w:top w:val="none" w:sz="0" w:space="0" w:color="auto"/>
        <w:left w:val="none" w:sz="0" w:space="0" w:color="auto"/>
        <w:bottom w:val="none" w:sz="0" w:space="0" w:color="auto"/>
        <w:right w:val="none" w:sz="0" w:space="0" w:color="auto"/>
      </w:divBdr>
    </w:div>
    <w:div w:id="1845052375">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 w:id="1962152611">
      <w:bodyDiv w:val="1"/>
      <w:marLeft w:val="0"/>
      <w:marRight w:val="0"/>
      <w:marTop w:val="0"/>
      <w:marBottom w:val="0"/>
      <w:divBdr>
        <w:top w:val="none" w:sz="0" w:space="0" w:color="auto"/>
        <w:left w:val="none" w:sz="0" w:space="0" w:color="auto"/>
        <w:bottom w:val="none" w:sz="0" w:space="0" w:color="auto"/>
        <w:right w:val="none" w:sz="0" w:space="0" w:color="auto"/>
      </w:divBdr>
    </w:div>
    <w:div w:id="20192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013BA-E56D-475A-BC82-91A8EEE9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5229</Words>
  <Characters>29810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2018-08-02T09:42:00Z</dcterms:created>
  <dcterms:modified xsi:type="dcterms:W3CDTF">2024-12-10T10:24:00Z</dcterms:modified>
</cp:coreProperties>
</file>